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63C6" w:rsidP="002663C6" w:rsidRDefault="002663C6" w14:paraId="f47c9cd" w14:textId="f47c9cd">
      <w:pPr>
        <w:spacing w:after="0"/>
        <w15:collapsed w:val="false"/>
        <w:rPr>
          <w:rFonts w:ascii="Arial" w:hAnsi="Arial" w:eastAsia="Times New Roman" w:cs="Arial"/>
        </w:rPr>
      </w:pPr>
      <w:bookmarkStart w:name="_GoBack" w:id="0"/>
      <w:bookmarkEnd w:id="0"/>
      <w:r>
        <w:rPr>
          <w:rFonts w:ascii="Arial" w:hAnsi="Arial" w:eastAsia="Times New Roman" w:cs="Arial"/>
        </w:rPr>
        <w:t>REPUBLIKA HRVATSKA</w:t>
      </w:r>
    </w:p>
    <w:p w:rsidR="002663C6" w:rsidP="002663C6" w:rsidRDefault="002663C6">
      <w:pPr>
        <w:spacing w:after="0"/>
        <w:rPr>
          <w:rFonts w:ascii="Arial" w:hAnsi="Arial" w:eastAsia="Times New Roman" w:cs="Arial"/>
        </w:rPr>
      </w:pPr>
      <w:r>
        <w:rPr>
          <w:rFonts w:ascii="Arial" w:hAnsi="Arial" w:eastAsia="Times New Roman" w:cs="Arial"/>
        </w:rPr>
        <w:t>TRGOVAČKI SUD U SPLITU</w:t>
      </w:r>
      <w:r>
        <w:rPr>
          <w:rFonts w:ascii="Arial" w:hAnsi="Arial" w:eastAsia="Times New Roman" w:cs="Arial"/>
        </w:rPr>
        <w:tab/>
      </w:r>
      <w:r>
        <w:rPr>
          <w:rFonts w:ascii="Arial" w:hAnsi="Arial" w:eastAsia="Times New Roman" w:cs="Arial"/>
        </w:rPr>
        <w:tab/>
        <w:t xml:space="preserve">     </w:t>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1.St-1304/2016</w:t>
      </w:r>
    </w:p>
    <w:p w:rsidR="002663C6" w:rsidP="002663C6" w:rsidRDefault="002663C6">
      <w:pPr>
        <w:spacing w:after="0"/>
        <w:rPr>
          <w:rFonts w:ascii="Arial" w:hAnsi="Arial" w:eastAsia="Times New Roman" w:cs="Arial"/>
        </w:rPr>
      </w:pPr>
    </w:p>
    <w:p w:rsidR="002663C6" w:rsidP="002663C6" w:rsidRDefault="002663C6">
      <w:pPr>
        <w:spacing w:after="0"/>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w:t>
      </w:r>
    </w:p>
    <w:p w:rsidR="002663C6" w:rsidP="002663C6" w:rsidRDefault="002663C6">
      <w:pPr>
        <w:spacing w:after="0"/>
        <w:jc w:val="center"/>
        <w:rPr>
          <w:rFonts w:ascii="Arial" w:hAnsi="Arial" w:eastAsia="Times New Roman" w:cs="Arial"/>
          <w:spacing w:val="60"/>
        </w:rPr>
      </w:pPr>
      <w:r>
        <w:rPr>
          <w:rFonts w:ascii="Arial" w:hAnsi="Arial" w:eastAsia="Times New Roman" w:cs="Arial"/>
          <w:spacing w:val="60"/>
        </w:rPr>
        <w:t>Z A P I S N I K</w:t>
      </w:r>
    </w:p>
    <w:p w:rsidR="002663C6" w:rsidP="002663C6" w:rsidRDefault="002663C6">
      <w:pPr>
        <w:spacing w:after="0"/>
        <w:jc w:val="cente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p>
    <w:p w:rsidR="002663C6" w:rsidP="002663C6" w:rsidRDefault="002663C6">
      <w:pPr>
        <w:rPr>
          <w:rFonts w:ascii="Arial" w:hAnsi="Arial" w:cs="Arial"/>
        </w:rPr>
      </w:pPr>
      <w:r>
        <w:rPr>
          <w:rFonts w:ascii="Arial" w:hAnsi="Arial" w:eastAsia="Times New Roman" w:cs="Arial"/>
          <w:lang w:eastAsia="hr-HR"/>
        </w:rPr>
        <w:t>sastavljen kod Trgovačkog suda u Splitu, u</w:t>
      </w:r>
      <w:r>
        <w:rPr>
          <w:rFonts w:ascii="Arial" w:hAnsi="Arial" w:cs="Arial"/>
        </w:rPr>
        <w:t xml:space="preserve"> stečajnom postupku nad dužnikom BANKA SPLITSKO-DALMATINSKA d.d. u stečaju, OIB: 25351138943, Split, Mosećka 99, </w:t>
      </w:r>
      <w:r>
        <w:rPr>
          <w:rFonts w:ascii="Arial" w:hAnsi="Arial" w:eastAsia="Times New Roman" w:cs="Arial"/>
          <w:lang w:eastAsia="hr-HR"/>
        </w:rPr>
        <w:t>d</w:t>
      </w:r>
      <w:r>
        <w:rPr>
          <w:rFonts w:ascii="Arial" w:hAnsi="Arial" w:cs="Arial"/>
        </w:rPr>
        <w:t>ana 17. studenog 2023.,</w:t>
      </w:r>
    </w:p>
    <w:p w:rsidR="002663C6" w:rsidP="002663C6" w:rsidRDefault="002663C6">
      <w:pPr>
        <w:spacing w:before="400" w:after="400"/>
        <w:jc w:val="center"/>
        <w:rPr>
          <w:rFonts w:ascii="Arial" w:hAnsi="Arial" w:eastAsia="Times New Roman" w:cs="Arial"/>
        </w:rPr>
      </w:pPr>
      <w:r>
        <w:rPr>
          <w:rFonts w:ascii="Arial" w:hAnsi="Arial" w:eastAsia="Times New Roman" w:cs="Arial"/>
        </w:rPr>
        <w:t xml:space="preserve">SKUPŠTINA VJEROVNIKA </w:t>
      </w:r>
    </w:p>
    <w:p w:rsidR="002663C6" w:rsidP="002663C6" w:rsidRDefault="002663C6">
      <w:pPr>
        <w:spacing w:before="100" w:after="0"/>
        <w:jc w:val="both"/>
        <w:rPr>
          <w:rFonts w:ascii="Arial" w:hAnsi="Arial" w:eastAsia="Times New Roman" w:cs="Arial"/>
        </w:rPr>
      </w:pPr>
      <w:r>
        <w:rPr>
          <w:rFonts w:ascii="Arial" w:hAnsi="Arial" w:eastAsia="Times New Roman" w:cs="Arial"/>
        </w:rPr>
        <w:t>Prisutni od suda:</w:t>
      </w:r>
    </w:p>
    <w:p w:rsidR="002663C6" w:rsidP="002663C6" w:rsidRDefault="002663C6">
      <w:pPr>
        <w:spacing w:before="100" w:after="0"/>
        <w:jc w:val="both"/>
        <w:rPr>
          <w:rFonts w:ascii="Arial" w:hAnsi="Arial" w:eastAsia="Times New Roman" w:cs="Arial"/>
        </w:rPr>
      </w:pPr>
      <w:r>
        <w:rPr>
          <w:rFonts w:ascii="Arial" w:hAnsi="Arial" w:eastAsia="Times New Roman" w:cs="Arial"/>
        </w:rPr>
        <w:t>Velimir Vuković, stečajni sudac</w:t>
      </w:r>
    </w:p>
    <w:p w:rsidR="002663C6" w:rsidP="002663C6" w:rsidRDefault="002663C6">
      <w:pPr>
        <w:spacing w:before="100" w:after="0"/>
        <w:jc w:val="both"/>
        <w:rPr>
          <w:rFonts w:ascii="Arial" w:hAnsi="Arial" w:eastAsia="Times New Roman" w:cs="Arial"/>
        </w:rPr>
      </w:pPr>
      <w:r>
        <w:rPr>
          <w:rFonts w:ascii="Arial" w:hAnsi="Arial" w:eastAsia="Times New Roman" w:cs="Arial"/>
        </w:rPr>
        <w:t>Sanja Periš, zapisničarka</w:t>
      </w:r>
    </w:p>
    <w:p w:rsidR="002663C6" w:rsidP="002663C6" w:rsidRDefault="002663C6">
      <w:pPr>
        <w:spacing w:after="0"/>
        <w:jc w:val="both"/>
        <w:rPr>
          <w:rFonts w:ascii="Arial" w:hAnsi="Arial" w:eastAsia="Times New Roman" w:cs="Arial"/>
        </w:rPr>
      </w:pPr>
    </w:p>
    <w:p w:rsidR="002663C6" w:rsidP="002663C6" w:rsidRDefault="002663C6">
      <w:pPr>
        <w:spacing w:after="0"/>
        <w:jc w:val="center"/>
        <w:rPr>
          <w:rFonts w:ascii="Arial" w:hAnsi="Arial" w:eastAsia="Times New Roman" w:cs="Arial"/>
        </w:rPr>
      </w:pPr>
      <w:r>
        <w:rPr>
          <w:rFonts w:ascii="Arial" w:hAnsi="Arial" w:eastAsia="Times New Roman" w:cs="Arial"/>
        </w:rPr>
        <w:t>Početak u 12:00 sati.</w:t>
      </w:r>
    </w:p>
    <w:p w:rsidR="002663C6" w:rsidP="002663C6" w:rsidRDefault="002663C6">
      <w:pPr>
        <w:spacing w:before="300" w:after="0"/>
        <w:jc w:val="both"/>
        <w:rPr>
          <w:rFonts w:ascii="Arial" w:hAnsi="Arial" w:eastAsia="Times New Roman" w:cs="Arial"/>
        </w:rPr>
      </w:pPr>
      <w:r>
        <w:rPr>
          <w:rFonts w:ascii="Arial" w:hAnsi="Arial" w:eastAsia="Times New Roman" w:cs="Arial"/>
        </w:rPr>
        <w:t>Utvrđuje se da su pristupili:</w:t>
      </w:r>
    </w:p>
    <w:p w:rsidR="002663C6" w:rsidP="002663C6" w:rsidRDefault="002663C6">
      <w:pPr>
        <w:spacing w:before="50" w:after="0"/>
        <w:jc w:val="both"/>
        <w:rPr>
          <w:rFonts w:ascii="Arial" w:hAnsi="Arial" w:eastAsia="Times New Roman" w:cs="Arial"/>
        </w:rPr>
      </w:pPr>
      <w:r>
        <w:rPr>
          <w:rFonts w:ascii="Arial" w:hAnsi="Arial" w:eastAsia="Times New Roman" w:cs="Arial"/>
        </w:rPr>
        <w:t>- Ivan Eterović, stečajni upravitelj</w:t>
      </w:r>
    </w:p>
    <w:p w:rsidRPr="005D3CD9" w:rsidR="002663C6" w:rsidP="005D3CD9" w:rsidRDefault="002663C6">
      <w:pPr>
        <w:spacing w:before="200" w:after="0"/>
        <w:jc w:val="both"/>
        <w:rPr>
          <w:rFonts w:ascii="Arial" w:hAnsi="Arial" w:eastAsia="Times New Roman" w:cs="Arial"/>
        </w:rPr>
      </w:pPr>
      <w:r>
        <w:rPr>
          <w:rFonts w:ascii="Arial" w:hAnsi="Arial" w:eastAsia="Times New Roman" w:cs="Arial"/>
        </w:rPr>
        <w:t>Za vjerovnike:</w:t>
      </w:r>
    </w:p>
    <w:p w:rsidR="002663C6" w:rsidP="002663C6" w:rsidRDefault="002663C6">
      <w:pPr>
        <w:pStyle w:val="Bezproreda"/>
        <w:rPr>
          <w:rFonts w:ascii="Arial" w:hAnsi="Arial" w:cs="Arial"/>
          <w:szCs w:val="24"/>
        </w:rPr>
      </w:pPr>
      <w:r>
        <w:rPr>
          <w:rFonts w:ascii="Arial" w:hAnsi="Arial" w:cs="Arial"/>
          <w:szCs w:val="24"/>
        </w:rPr>
        <w:t>Odvjetničko društvo Ivančević i partneri, odvjetnica Anita Juretić, član uprave u Odvjetničkom društvu u Splitu</w:t>
      </w:r>
      <w:r w:rsidR="00987A2C">
        <w:rPr>
          <w:rFonts w:ascii="Arial" w:hAnsi="Arial" w:cs="Arial"/>
          <w:szCs w:val="24"/>
        </w:rPr>
        <w:t xml:space="preserve"> zajedno sa zamjenikom punomoćnika Dino Radić, odvjetnik u Splitu, zamjeničku punomo</w:t>
      </w:r>
      <w:r w:rsidR="005D3CD9">
        <w:rPr>
          <w:rFonts w:ascii="Arial" w:hAnsi="Arial" w:cs="Arial"/>
          <w:szCs w:val="24"/>
        </w:rPr>
        <w:t>ć prilaže</w:t>
      </w:r>
    </w:p>
    <w:p w:rsidR="002663C6" w:rsidP="002663C6" w:rsidRDefault="002663C6">
      <w:pPr>
        <w:pStyle w:val="Bezproreda"/>
        <w:rPr>
          <w:rFonts w:ascii="Arial" w:hAnsi="Arial" w:cs="Arial"/>
          <w:szCs w:val="24"/>
        </w:rPr>
      </w:pPr>
      <w:r>
        <w:rPr>
          <w:rFonts w:ascii="Arial" w:hAnsi="Arial" w:cs="Arial"/>
          <w:szCs w:val="24"/>
        </w:rPr>
        <w:t>Baketina d.o.o.(ranije VACO d.o.o.,</w:t>
      </w:r>
      <w:r w:rsidR="00987A2C">
        <w:rPr>
          <w:rFonts w:ascii="Arial" w:hAnsi="Arial" w:cs="Arial"/>
          <w:szCs w:val="24"/>
        </w:rPr>
        <w:t xml:space="preserve"> Ivan Malada, član uprave i </w:t>
      </w:r>
      <w:r>
        <w:rPr>
          <w:rFonts w:ascii="Arial" w:hAnsi="Arial" w:cs="Arial"/>
          <w:szCs w:val="24"/>
        </w:rPr>
        <w:t xml:space="preserve"> punomoćnica</w:t>
      </w:r>
      <w:r w:rsidR="00987A2C">
        <w:rPr>
          <w:rFonts w:ascii="Arial" w:hAnsi="Arial" w:cs="Arial"/>
          <w:szCs w:val="24"/>
        </w:rPr>
        <w:t xml:space="preserve"> Sanela Antonija Šegvić</w:t>
      </w:r>
      <w:r>
        <w:rPr>
          <w:rFonts w:ascii="Arial" w:hAnsi="Arial" w:cs="Arial"/>
          <w:szCs w:val="24"/>
        </w:rPr>
        <w:t>, odvjetnica u Splitu</w:t>
      </w:r>
      <w:r w:rsidR="00987A2C">
        <w:rPr>
          <w:rFonts w:ascii="Arial" w:hAnsi="Arial" w:cs="Arial"/>
          <w:szCs w:val="24"/>
        </w:rPr>
        <w:t>, punomoć prilaže</w:t>
      </w:r>
    </w:p>
    <w:p w:rsidR="00987A2C" w:rsidP="002663C6" w:rsidRDefault="00987A2C">
      <w:pPr>
        <w:pStyle w:val="Bezproreda"/>
        <w:rPr>
          <w:rFonts w:ascii="Arial" w:hAnsi="Arial" w:cs="Arial"/>
          <w:szCs w:val="24"/>
        </w:rPr>
      </w:pPr>
      <w:r>
        <w:rPr>
          <w:rFonts w:ascii="Arial" w:hAnsi="Arial" w:cs="Arial"/>
          <w:szCs w:val="24"/>
        </w:rPr>
        <w:t>Unique Property Group d.d., punomoćnik Toni Benzon, odvjetnik u Splitu, punomoć prilaže</w:t>
      </w:r>
    </w:p>
    <w:p w:rsidR="002663C6" w:rsidP="00E278D6" w:rsidRDefault="00E76BE8">
      <w:pPr>
        <w:pStyle w:val="Bezproreda"/>
        <w:rPr>
          <w:rFonts w:ascii="Arial" w:hAnsi="Arial" w:cs="Arial"/>
          <w:szCs w:val="24"/>
        </w:rPr>
      </w:pPr>
      <w:r>
        <w:rPr>
          <w:rFonts w:ascii="Arial" w:hAnsi="Arial" w:cs="Arial"/>
          <w:szCs w:val="24"/>
        </w:rPr>
        <w:t>Bretanide</w:t>
      </w:r>
      <w:r w:rsidR="00E278D6">
        <w:rPr>
          <w:rFonts w:ascii="Arial" w:hAnsi="Arial" w:cs="Arial"/>
          <w:szCs w:val="24"/>
        </w:rPr>
        <w:t xml:space="preserve"> trade d.o.o., Joško Dvornik, prokurist</w:t>
      </w:r>
    </w:p>
    <w:p w:rsidR="00E278D6" w:rsidP="00E278D6" w:rsidRDefault="00E278D6">
      <w:pPr>
        <w:pStyle w:val="Bezproreda"/>
        <w:rPr>
          <w:rFonts w:ascii="Arial" w:hAnsi="Arial" w:cs="Arial"/>
          <w:szCs w:val="24"/>
        </w:rPr>
      </w:pPr>
    </w:p>
    <w:p w:rsidR="002663C6" w:rsidP="007F5CC6" w:rsidRDefault="002663C6">
      <w:pPr>
        <w:pStyle w:val="Bezproreda"/>
        <w:spacing w:before="140"/>
        <w:jc w:val="both"/>
        <w:rPr>
          <w:rFonts w:ascii="Arial" w:hAnsi="Arial" w:cs="Arial"/>
          <w:szCs w:val="24"/>
        </w:rPr>
      </w:pPr>
      <w:r>
        <w:rPr>
          <w:rFonts w:ascii="Arial" w:hAnsi="Arial" w:cs="Arial"/>
          <w:szCs w:val="24"/>
        </w:rPr>
        <w:t>Za javnost: Slavija Radaš, pravna savjetnica</w:t>
      </w:r>
      <w:r w:rsidR="00FA744E">
        <w:rPr>
          <w:rFonts w:ascii="Arial" w:hAnsi="Arial" w:cs="Arial"/>
          <w:szCs w:val="24"/>
        </w:rPr>
        <w:t xml:space="preserve"> kod</w:t>
      </w:r>
      <w:r>
        <w:rPr>
          <w:rFonts w:ascii="Arial" w:hAnsi="Arial" w:cs="Arial"/>
          <w:szCs w:val="24"/>
        </w:rPr>
        <w:t xml:space="preserve"> stečajnog dužnika</w:t>
      </w:r>
    </w:p>
    <w:p w:rsidR="002663C6" w:rsidP="002663C6" w:rsidRDefault="002663C6">
      <w:pPr>
        <w:spacing w:after="0"/>
        <w:jc w:val="both"/>
        <w:rPr>
          <w:rFonts w:ascii="Arial" w:hAnsi="Arial" w:eastAsia="Times New Roman" w:cs="Arial"/>
        </w:rPr>
      </w:pPr>
    </w:p>
    <w:p w:rsidR="002663C6" w:rsidP="002663C6" w:rsidRDefault="002663C6">
      <w:pPr>
        <w:ind w:firstLine="708"/>
        <w:jc w:val="both"/>
        <w:rPr>
          <w:rFonts w:ascii="Arial" w:hAnsi="Arial" w:cs="Arial"/>
        </w:rPr>
      </w:pPr>
      <w:r>
        <w:rPr>
          <w:rFonts w:ascii="Arial" w:hAnsi="Arial" w:cs="Arial"/>
        </w:rPr>
        <w:t xml:space="preserve">Utvrđuje se da je zaključkom ovog suda posl. broj: 1. St-1304/2016 od </w:t>
      </w:r>
      <w:r w:rsidR="007F5CC6">
        <w:rPr>
          <w:rFonts w:ascii="Arial" w:hAnsi="Arial" w:cs="Arial"/>
        </w:rPr>
        <w:t>20</w:t>
      </w:r>
      <w:r>
        <w:rPr>
          <w:rFonts w:ascii="Arial" w:hAnsi="Arial" w:cs="Arial"/>
        </w:rPr>
        <w:t>.</w:t>
      </w:r>
      <w:r w:rsidR="007F5CC6">
        <w:rPr>
          <w:rFonts w:ascii="Arial" w:hAnsi="Arial" w:cs="Arial"/>
        </w:rPr>
        <w:t>listopada 2023</w:t>
      </w:r>
      <w:r>
        <w:rPr>
          <w:rFonts w:ascii="Arial" w:hAnsi="Arial" w:cs="Arial"/>
        </w:rPr>
        <w:t>. godine stečajni sudac sazvao skupštinu vjerovnika sa sljedećim:</w:t>
      </w:r>
    </w:p>
    <w:p w:rsidR="002663C6" w:rsidP="002663C6" w:rsidRDefault="002663C6">
      <w:pPr>
        <w:pStyle w:val="Bezproreda"/>
        <w:jc w:val="center"/>
        <w:rPr>
          <w:rFonts w:ascii="Arial" w:hAnsi="Arial" w:cs="Arial"/>
          <w:szCs w:val="24"/>
        </w:rPr>
      </w:pPr>
      <w:r>
        <w:rPr>
          <w:rFonts w:ascii="Arial" w:hAnsi="Arial" w:cs="Arial"/>
          <w:szCs w:val="24"/>
        </w:rPr>
        <w:t>Dnevnim redom</w:t>
      </w:r>
    </w:p>
    <w:p w:rsidR="002663C6" w:rsidP="002663C6" w:rsidRDefault="002663C6">
      <w:pPr>
        <w:pStyle w:val="Bezproreda"/>
        <w:jc w:val="center"/>
        <w:rPr>
          <w:rFonts w:ascii="Arial" w:hAnsi="Arial" w:cs="Arial"/>
          <w:szCs w:val="24"/>
        </w:rPr>
      </w:pPr>
    </w:p>
    <w:p w:rsidRPr="007F5CC6" w:rsidR="007F5CC6" w:rsidP="007F5CC6" w:rsidRDefault="007F5CC6">
      <w:pPr>
        <w:pStyle w:val="Bezproreda"/>
        <w:rPr>
          <w:rFonts w:ascii="Arial" w:hAnsi="Arial" w:cs="Arial"/>
          <w:color w:val="303030"/>
        </w:rPr>
      </w:pPr>
      <w:r w:rsidRPr="007F5CC6">
        <w:rPr>
          <w:rFonts w:ascii="Arial" w:hAnsi="Arial" w:cs="Arial"/>
        </w:rPr>
        <w:t xml:space="preserve">1. Obavijest o promjeni vjerovnika utvrđenih tražbina koje </w:t>
      </w:r>
      <w:r w:rsidRPr="007F5CC6">
        <w:rPr>
          <w:rFonts w:ascii="Arial" w:hAnsi="Arial" w:cs="Arial"/>
          <w:color w:val="212023"/>
        </w:rPr>
        <w:t xml:space="preserve">su </w:t>
      </w:r>
      <w:r w:rsidRPr="007F5CC6">
        <w:rPr>
          <w:rFonts w:ascii="Arial" w:hAnsi="Arial" w:cs="Arial"/>
        </w:rPr>
        <w:t>otuđene</w:t>
      </w:r>
      <w:r w:rsidRPr="007F5CC6">
        <w:rPr>
          <w:rFonts w:ascii="Arial" w:hAnsi="Arial" w:cs="Arial"/>
          <w:color w:val="303030"/>
        </w:rPr>
        <w:t>:</w:t>
      </w:r>
    </w:p>
    <w:p w:rsidRPr="007F5CC6" w:rsidR="007F5CC6" w:rsidP="007F5CC6" w:rsidRDefault="007F5CC6">
      <w:pPr>
        <w:pStyle w:val="Bezproreda"/>
        <w:rPr>
          <w:rFonts w:ascii="Arial" w:hAnsi="Arial" w:cs="Arial"/>
          <w:color w:val="303030"/>
        </w:rPr>
      </w:pPr>
      <w:r w:rsidRPr="007F5CC6">
        <w:rPr>
          <w:rFonts w:ascii="Arial" w:hAnsi="Arial" w:cs="Arial"/>
        </w:rPr>
        <w:t>- Novi stečajni vjerovnik BAKETINA d.o.o</w:t>
      </w:r>
      <w:r w:rsidRPr="007F5CC6">
        <w:rPr>
          <w:rFonts w:ascii="Arial" w:hAnsi="Arial" w:cs="Arial"/>
          <w:color w:val="303030"/>
        </w:rPr>
        <w:t xml:space="preserve">. </w:t>
      </w:r>
      <w:r w:rsidRPr="007F5CC6">
        <w:rPr>
          <w:rFonts w:ascii="Arial" w:hAnsi="Arial" w:cs="Arial"/>
        </w:rPr>
        <w:t>iz Splita</w:t>
      </w:r>
      <w:r w:rsidRPr="007F5CC6">
        <w:rPr>
          <w:rFonts w:ascii="Arial" w:hAnsi="Arial" w:cs="Arial"/>
          <w:color w:val="303030"/>
        </w:rPr>
        <w:t xml:space="preserve">, </w:t>
      </w:r>
      <w:r w:rsidRPr="007F5CC6">
        <w:rPr>
          <w:rFonts w:ascii="Arial" w:hAnsi="Arial" w:cs="Arial"/>
        </w:rPr>
        <w:t>Ulic</w:t>
      </w:r>
      <w:r w:rsidRPr="007F5CC6">
        <w:rPr>
          <w:rFonts w:ascii="Arial" w:hAnsi="Arial" w:cs="Arial"/>
          <w:color w:val="303030"/>
        </w:rPr>
        <w:t xml:space="preserve">a </w:t>
      </w:r>
      <w:r w:rsidRPr="007F5CC6">
        <w:rPr>
          <w:rFonts w:ascii="Arial" w:hAnsi="Arial" w:cs="Arial"/>
          <w:color w:val="212023"/>
        </w:rPr>
        <w:t xml:space="preserve">Slobode </w:t>
      </w:r>
      <w:r w:rsidRPr="007F5CC6">
        <w:rPr>
          <w:rFonts w:ascii="Arial" w:hAnsi="Arial" w:cs="Arial"/>
        </w:rPr>
        <w:t xml:space="preserve">46 OIB </w:t>
      </w:r>
      <w:r w:rsidRPr="007F5CC6">
        <w:rPr>
          <w:rFonts w:ascii="Arial" w:hAnsi="Arial" w:cs="Arial"/>
          <w:color w:val="303030"/>
        </w:rPr>
        <w:t>:</w:t>
      </w:r>
    </w:p>
    <w:p w:rsidRPr="007F5CC6" w:rsidR="007F5CC6" w:rsidP="007F5CC6" w:rsidRDefault="007F5CC6">
      <w:pPr>
        <w:pStyle w:val="Bezproreda"/>
        <w:rPr>
          <w:rFonts w:ascii="Arial" w:hAnsi="Arial" w:cs="Arial"/>
        </w:rPr>
      </w:pPr>
      <w:r w:rsidRPr="007F5CC6">
        <w:rPr>
          <w:rFonts w:ascii="Arial" w:hAnsi="Arial" w:cs="Arial"/>
        </w:rPr>
        <w:t xml:space="preserve">67040883669 </w:t>
      </w:r>
      <w:r w:rsidRPr="007F5CC6">
        <w:rPr>
          <w:rFonts w:ascii="Arial" w:hAnsi="Arial" w:cs="Arial"/>
          <w:color w:val="212023"/>
        </w:rPr>
        <w:t xml:space="preserve">koji </w:t>
      </w:r>
      <w:r w:rsidRPr="007F5CC6">
        <w:rPr>
          <w:rFonts w:ascii="Arial" w:hAnsi="Arial" w:cs="Arial"/>
        </w:rPr>
        <w:t>je stekao tražbinu od starog stečajnog vjerovnika VACO' d.o.o. iz Luga, Š. Petefija 64, OIB:66990555259</w:t>
      </w:r>
    </w:p>
    <w:p w:rsidRPr="007F5CC6" w:rsidR="007F5CC6" w:rsidP="007F5CC6" w:rsidRDefault="007F5CC6">
      <w:pPr>
        <w:pStyle w:val="Bezproreda"/>
        <w:rPr>
          <w:rFonts w:ascii="Arial" w:hAnsi="Arial" w:cs="Arial"/>
        </w:rPr>
      </w:pPr>
      <w:r w:rsidRPr="007F5CC6">
        <w:rPr>
          <w:rFonts w:ascii="Arial" w:hAnsi="Arial" w:cs="Arial"/>
        </w:rPr>
        <w:t xml:space="preserve">2. Razrješenje dijela dosadašnjih članova i </w:t>
      </w:r>
      <w:r w:rsidRPr="007F5CC6">
        <w:rPr>
          <w:rFonts w:ascii="Arial" w:hAnsi="Arial" w:cs="Arial"/>
          <w:color w:val="212023"/>
        </w:rPr>
        <w:t xml:space="preserve">izbor </w:t>
      </w:r>
      <w:r w:rsidRPr="007F5CC6">
        <w:rPr>
          <w:rFonts w:ascii="Arial" w:hAnsi="Arial" w:cs="Arial"/>
        </w:rPr>
        <w:t>novih članov</w:t>
      </w:r>
      <w:r w:rsidRPr="007F5CC6">
        <w:rPr>
          <w:rFonts w:ascii="Arial" w:hAnsi="Arial" w:cs="Arial"/>
          <w:color w:val="303030"/>
        </w:rPr>
        <w:t>a Od</w:t>
      </w:r>
      <w:r w:rsidRPr="007F5CC6">
        <w:rPr>
          <w:rFonts w:ascii="Arial" w:hAnsi="Arial" w:cs="Arial"/>
          <w:color w:val="5B5B59"/>
        </w:rPr>
        <w:t xml:space="preserve">bora </w:t>
      </w:r>
      <w:r w:rsidRPr="007F5CC6">
        <w:rPr>
          <w:rFonts w:ascii="Arial" w:hAnsi="Arial" w:cs="Arial"/>
          <w:color w:val="7A7A78"/>
        </w:rPr>
        <w:t>vje</w:t>
      </w:r>
      <w:r w:rsidRPr="007F5CC6">
        <w:rPr>
          <w:rFonts w:ascii="Arial" w:hAnsi="Arial" w:cs="Arial"/>
          <w:color w:val="5B5B59"/>
        </w:rPr>
        <w:t>ro</w:t>
      </w:r>
      <w:r w:rsidRPr="007F5CC6">
        <w:rPr>
          <w:rFonts w:ascii="Arial" w:hAnsi="Arial" w:cs="Arial"/>
        </w:rPr>
        <w:t>vnika:</w:t>
      </w:r>
    </w:p>
    <w:p w:rsidRPr="007F5CC6" w:rsidR="007F5CC6" w:rsidP="007F5CC6" w:rsidRDefault="007F5CC6">
      <w:pPr>
        <w:pStyle w:val="Bezproreda"/>
        <w:rPr>
          <w:rFonts w:ascii="Arial" w:hAnsi="Arial" w:cs="Arial"/>
          <w:color w:val="212023"/>
        </w:rPr>
      </w:pPr>
      <w:r w:rsidRPr="007F5CC6">
        <w:rPr>
          <w:rFonts w:ascii="Arial" w:hAnsi="Arial" w:cs="Arial"/>
        </w:rPr>
        <w:t>- BAKETINA d.o</w:t>
      </w:r>
      <w:r w:rsidRPr="007F5CC6">
        <w:rPr>
          <w:rFonts w:ascii="Arial" w:hAnsi="Arial" w:cs="Arial"/>
          <w:color w:val="454544"/>
        </w:rPr>
        <w:t>.</w:t>
      </w:r>
      <w:r w:rsidRPr="007F5CC6">
        <w:rPr>
          <w:rFonts w:ascii="Arial" w:hAnsi="Arial" w:cs="Arial"/>
        </w:rPr>
        <w:t xml:space="preserve">o. iz Splita, Ulica Slobode 46, OIB: </w:t>
      </w:r>
      <w:r w:rsidRPr="007F5CC6">
        <w:rPr>
          <w:rFonts w:ascii="Arial" w:hAnsi="Arial" w:cs="Arial"/>
          <w:color w:val="212023"/>
        </w:rPr>
        <w:t>67</w:t>
      </w:r>
      <w:r w:rsidRPr="007F5CC6">
        <w:rPr>
          <w:rFonts w:ascii="Arial" w:hAnsi="Arial" w:cs="Arial"/>
          <w:color w:val="454544"/>
        </w:rPr>
        <w:t xml:space="preserve">040883 </w:t>
      </w:r>
      <w:r w:rsidRPr="007F5CC6">
        <w:rPr>
          <w:rFonts w:ascii="Arial" w:hAnsi="Arial" w:cs="Arial"/>
          <w:color w:val="7A7A78"/>
        </w:rPr>
        <w:t>66</w:t>
      </w:r>
      <w:r w:rsidRPr="007F5CC6">
        <w:rPr>
          <w:rFonts w:ascii="Arial" w:hAnsi="Arial" w:cs="Arial"/>
          <w:color w:val="454544"/>
        </w:rPr>
        <w:t>9 um</w:t>
      </w:r>
      <w:r w:rsidRPr="007F5CC6">
        <w:rPr>
          <w:rFonts w:ascii="Arial" w:hAnsi="Arial" w:cs="Arial"/>
          <w:color w:val="212023"/>
        </w:rPr>
        <w:t>j</w:t>
      </w:r>
      <w:r w:rsidRPr="007F5CC6">
        <w:rPr>
          <w:rFonts w:ascii="Arial" w:hAnsi="Arial" w:cs="Arial"/>
          <w:color w:val="454544"/>
        </w:rPr>
        <w:t>es</w:t>
      </w:r>
      <w:r w:rsidRPr="007F5CC6">
        <w:rPr>
          <w:rFonts w:ascii="Arial" w:hAnsi="Arial" w:cs="Arial"/>
          <w:color w:val="212023"/>
        </w:rPr>
        <w:t>to</w:t>
      </w:r>
    </w:p>
    <w:p w:rsidRPr="007F5CC6" w:rsidR="007F5CC6" w:rsidP="007F5CC6" w:rsidRDefault="007F5CC6">
      <w:pPr>
        <w:pStyle w:val="Bezproreda"/>
        <w:rPr>
          <w:rFonts w:ascii="Arial" w:hAnsi="Arial" w:cs="Arial"/>
          <w:color w:val="454544"/>
        </w:rPr>
      </w:pPr>
      <w:r w:rsidRPr="007F5CC6">
        <w:rPr>
          <w:rFonts w:ascii="Arial" w:hAnsi="Arial" w:cs="Arial"/>
        </w:rPr>
        <w:t xml:space="preserve">dosadašnjeg člana Odbora vjerovnika KREMIK. SERVIS </w:t>
      </w:r>
      <w:r w:rsidRPr="007F5CC6">
        <w:rPr>
          <w:rFonts w:ascii="Arial" w:hAnsi="Arial" w:cs="Arial"/>
          <w:color w:val="212023"/>
        </w:rPr>
        <w:t>d</w:t>
      </w:r>
      <w:r w:rsidRPr="007F5CC6">
        <w:rPr>
          <w:rFonts w:ascii="Arial" w:hAnsi="Arial" w:cs="Arial"/>
          <w:color w:val="454544"/>
        </w:rPr>
        <w:t>.</w:t>
      </w:r>
      <w:r w:rsidRPr="007F5CC6">
        <w:rPr>
          <w:rFonts w:ascii="Arial" w:hAnsi="Arial" w:cs="Arial"/>
        </w:rPr>
        <w:t xml:space="preserve">o.o. iz </w:t>
      </w:r>
      <w:r w:rsidRPr="007F5CC6">
        <w:rPr>
          <w:rFonts w:ascii="Arial" w:hAnsi="Arial" w:cs="Arial"/>
          <w:color w:val="212023"/>
        </w:rPr>
        <w:t>P</w:t>
      </w:r>
      <w:r w:rsidRPr="007F5CC6">
        <w:rPr>
          <w:rFonts w:ascii="Arial" w:hAnsi="Arial" w:cs="Arial"/>
          <w:color w:val="454544"/>
        </w:rPr>
        <w:t>rimoštena</w:t>
      </w:r>
    </w:p>
    <w:p w:rsidRPr="007F5CC6" w:rsidR="007F5CC6" w:rsidP="007F5CC6" w:rsidRDefault="007F5CC6">
      <w:pPr>
        <w:pStyle w:val="Bezproreda"/>
        <w:rPr>
          <w:rFonts w:ascii="Arial" w:hAnsi="Arial" w:cs="Arial"/>
          <w:color w:val="09080E"/>
        </w:rPr>
      </w:pPr>
      <w:r w:rsidRPr="007F5CC6">
        <w:rPr>
          <w:rFonts w:ascii="Arial" w:hAnsi="Arial" w:cs="Arial"/>
        </w:rPr>
        <w:t xml:space="preserve">Splitska 22/24, OIB </w:t>
      </w:r>
      <w:r w:rsidRPr="007F5CC6">
        <w:rPr>
          <w:rFonts w:ascii="Arial" w:hAnsi="Arial" w:cs="Arial"/>
          <w:color w:val="303030"/>
        </w:rPr>
        <w:t>:</w:t>
      </w:r>
      <w:r w:rsidRPr="007F5CC6">
        <w:rPr>
          <w:rFonts w:ascii="Arial" w:hAnsi="Arial" w:cs="Arial"/>
        </w:rPr>
        <w:t xml:space="preserve">55498514014. </w:t>
      </w:r>
      <w:r w:rsidRPr="007F5CC6">
        <w:rPr>
          <w:rFonts w:ascii="Arial" w:hAnsi="Arial" w:cs="Arial"/>
          <w:color w:val="09080E"/>
        </w:rPr>
        <w:t xml:space="preserve"> UNIQUE PROPERTY GROUP d.d. iz Splita, Kranjčevićeva 4</w:t>
      </w:r>
      <w:r w:rsidRPr="007F5CC6">
        <w:rPr>
          <w:rFonts w:ascii="Arial" w:hAnsi="Arial" w:cs="Arial"/>
          <w:color w:val="252325"/>
        </w:rPr>
        <w:t xml:space="preserve">5, </w:t>
      </w:r>
      <w:r w:rsidRPr="007F5CC6">
        <w:rPr>
          <w:rFonts w:ascii="Arial" w:hAnsi="Arial" w:cs="Arial"/>
          <w:color w:val="09080E"/>
        </w:rPr>
        <w:t>OIB:14905588607 umjesto dosadanjeg člana Odbora vjerovnika Ante Buljc</w:t>
      </w:r>
      <w:r w:rsidRPr="007F5CC6">
        <w:rPr>
          <w:rFonts w:ascii="Arial" w:hAnsi="Arial" w:cs="Arial"/>
          <w:color w:val="252325"/>
        </w:rPr>
        <w:t xml:space="preserve">a </w:t>
      </w:r>
      <w:r w:rsidRPr="007F5CC6">
        <w:rPr>
          <w:rFonts w:ascii="Arial" w:hAnsi="Arial" w:cs="Arial"/>
          <w:color w:val="09080E"/>
        </w:rPr>
        <w:t>Splita, Slavonska 6, OIB:17423286147</w:t>
      </w:r>
    </w:p>
    <w:p w:rsidRPr="007F5CC6" w:rsidR="007F5CC6" w:rsidP="007F5CC6" w:rsidRDefault="007F5CC6">
      <w:pPr>
        <w:pStyle w:val="Bezproreda"/>
        <w:rPr>
          <w:rFonts w:ascii="Arial" w:hAnsi="Arial" w:cs="Arial"/>
          <w:color w:val="09080E"/>
        </w:rPr>
      </w:pPr>
      <w:r w:rsidRPr="007F5CC6">
        <w:rPr>
          <w:rFonts w:ascii="Arial" w:hAnsi="Arial" w:cs="Arial"/>
          <w:color w:val="09080E"/>
        </w:rPr>
        <w:lastRenderedPageBreak/>
        <w:t>3. Izmjena odluke Skupštine vjerovnika od 6. listopada 2016. o načnu naplate</w:t>
      </w:r>
    </w:p>
    <w:p w:rsidRPr="007F5CC6" w:rsidR="007F5CC6" w:rsidP="007F5CC6" w:rsidRDefault="007F5CC6">
      <w:pPr>
        <w:pStyle w:val="Bezproreda"/>
        <w:rPr>
          <w:rFonts w:ascii="Arial" w:hAnsi="Arial" w:cs="Arial"/>
          <w:color w:val="09080E"/>
        </w:rPr>
      </w:pPr>
      <w:r w:rsidRPr="007F5CC6">
        <w:rPr>
          <w:rFonts w:ascii="Arial" w:hAnsi="Arial" w:cs="Arial"/>
          <w:color w:val="09080E"/>
        </w:rPr>
        <w:t>potraživanja stečajnog dužnika:</w:t>
      </w:r>
    </w:p>
    <w:p w:rsidRPr="007F5CC6" w:rsidR="007F5CC6" w:rsidP="007F5CC6" w:rsidRDefault="007F5CC6">
      <w:pPr>
        <w:pStyle w:val="Bezproreda"/>
        <w:rPr>
          <w:rFonts w:ascii="Arial" w:hAnsi="Arial" w:cs="Arial"/>
          <w:color w:val="09080E"/>
        </w:rPr>
      </w:pPr>
      <w:r w:rsidRPr="007F5CC6">
        <w:rPr>
          <w:rFonts w:ascii="Arial" w:hAnsi="Arial" w:cs="Arial"/>
          <w:color w:val="09080E"/>
        </w:rPr>
        <w:t xml:space="preserve">Predlaže </w:t>
      </w:r>
      <w:r w:rsidRPr="007F5CC6">
        <w:rPr>
          <w:rFonts w:ascii="Arial" w:hAnsi="Arial" w:cs="Arial"/>
          <w:bCs/>
          <w:color w:val="09080E"/>
        </w:rPr>
        <w:t>se da</w:t>
      </w:r>
      <w:r w:rsidRPr="007F5CC6">
        <w:rPr>
          <w:rFonts w:ascii="Arial" w:hAnsi="Arial" w:cs="Arial"/>
          <w:b/>
          <w:bCs/>
          <w:color w:val="09080E"/>
        </w:rPr>
        <w:t xml:space="preserve"> </w:t>
      </w:r>
      <w:r w:rsidRPr="007F5CC6">
        <w:rPr>
          <w:rFonts w:ascii="Arial" w:hAnsi="Arial" w:cs="Arial"/>
          <w:color w:val="09080E"/>
        </w:rPr>
        <w:t>skupština vjerovnika donese odluku koja glasi:</w:t>
      </w:r>
    </w:p>
    <w:p w:rsidRPr="007F5CC6" w:rsidR="007F5CC6" w:rsidP="007F5CC6" w:rsidRDefault="007F5CC6">
      <w:pPr>
        <w:pStyle w:val="Bezproreda"/>
        <w:rPr>
          <w:rFonts w:ascii="Arial" w:hAnsi="Arial" w:cs="Arial"/>
          <w:color w:val="09080E"/>
        </w:rPr>
      </w:pPr>
      <w:r w:rsidRPr="007F5CC6">
        <w:rPr>
          <w:rFonts w:ascii="Arial" w:hAnsi="Arial" w:cs="Arial"/>
          <w:color w:val="09080E"/>
        </w:rPr>
        <w:t>Nalaže se stečajnom upravitelju pokušati unovčiti po osnovi prava nenaplativih iii</w:t>
      </w:r>
    </w:p>
    <w:p w:rsidRPr="007F5CC6" w:rsidR="007F5CC6" w:rsidP="007F5CC6" w:rsidRDefault="007F5CC6">
      <w:pPr>
        <w:pStyle w:val="Bezproreda"/>
        <w:rPr>
          <w:rFonts w:ascii="Arial" w:hAnsi="Arial" w:cs="Arial"/>
          <w:color w:val="09080E"/>
        </w:rPr>
      </w:pPr>
      <w:r w:rsidRPr="007F5CC6">
        <w:rPr>
          <w:rFonts w:ascii="Arial" w:hAnsi="Arial" w:cs="Arial"/>
          <w:color w:val="09080E"/>
        </w:rPr>
        <w:t>teško naplativih tražbina, te dostaviti sve zaprimljene ponude na odlučivanje o</w:t>
      </w:r>
    </w:p>
    <w:p w:rsidRPr="007F5CC6" w:rsidR="007F5CC6" w:rsidP="007F5CC6" w:rsidRDefault="007F5CC6">
      <w:pPr>
        <w:pStyle w:val="Bezproreda"/>
        <w:rPr>
          <w:rFonts w:ascii="Arial" w:hAnsi="Arial" w:cs="Arial"/>
          <w:color w:val="252325"/>
        </w:rPr>
      </w:pPr>
      <w:r w:rsidRPr="007F5CC6">
        <w:rPr>
          <w:rFonts w:ascii="Arial" w:hAnsi="Arial" w:cs="Arial"/>
          <w:color w:val="09080E"/>
        </w:rPr>
        <w:t>istima Odboru vjerovnika</w:t>
      </w:r>
      <w:r w:rsidRPr="007F5CC6">
        <w:rPr>
          <w:rFonts w:ascii="Arial" w:hAnsi="Arial" w:cs="Arial"/>
          <w:color w:val="252325"/>
        </w:rPr>
        <w:t>.</w:t>
      </w:r>
    </w:p>
    <w:p w:rsidRPr="007F5CC6" w:rsidR="007F5CC6" w:rsidP="007F5CC6" w:rsidRDefault="007F5CC6">
      <w:pPr>
        <w:pStyle w:val="Bezproreda"/>
        <w:rPr>
          <w:rFonts w:ascii="Arial" w:hAnsi="Arial" w:cs="Arial"/>
          <w:color w:val="09080E"/>
        </w:rPr>
      </w:pPr>
      <w:r w:rsidRPr="007F5CC6">
        <w:rPr>
          <w:rFonts w:ascii="Arial" w:hAnsi="Arial" w:cs="Arial"/>
          <w:color w:val="09080E"/>
        </w:rPr>
        <w:t>4. Uputa stečajnom upravitelju za izradu stečajnog plana:</w:t>
      </w:r>
    </w:p>
    <w:p w:rsidRPr="007F5CC6" w:rsidR="007F5CC6" w:rsidP="007F5CC6" w:rsidRDefault="007F5CC6">
      <w:pPr>
        <w:pStyle w:val="Bezproreda"/>
        <w:rPr>
          <w:rFonts w:ascii="Arial" w:hAnsi="Arial" w:cs="Arial"/>
          <w:color w:val="09080E"/>
        </w:rPr>
      </w:pPr>
      <w:r w:rsidRPr="007F5CC6">
        <w:rPr>
          <w:rFonts w:ascii="Arial" w:hAnsi="Arial" w:cs="Arial"/>
          <w:bCs/>
          <w:color w:val="09080E"/>
        </w:rPr>
        <w:t>Predlaže se</w:t>
      </w:r>
      <w:r w:rsidRPr="007F5CC6">
        <w:rPr>
          <w:rFonts w:ascii="Arial" w:hAnsi="Arial" w:cs="Arial"/>
          <w:b/>
          <w:bCs/>
          <w:color w:val="09080E"/>
        </w:rPr>
        <w:t xml:space="preserve"> </w:t>
      </w:r>
      <w:r w:rsidRPr="007F5CC6">
        <w:rPr>
          <w:rFonts w:ascii="Arial" w:hAnsi="Arial" w:cs="Arial"/>
          <w:color w:val="09080E"/>
        </w:rPr>
        <w:t>da stečajni upravitelj izradi stečajni plan na temelju čl.303.st.2.pasus 2.</w:t>
      </w:r>
    </w:p>
    <w:p w:rsidRPr="007F5CC6" w:rsidR="007F5CC6" w:rsidP="007F5CC6" w:rsidRDefault="007F5CC6">
      <w:pPr>
        <w:pStyle w:val="Bezproreda"/>
        <w:rPr>
          <w:rFonts w:ascii="Arial" w:hAnsi="Arial" w:cs="Arial"/>
          <w:color w:val="09080E"/>
        </w:rPr>
      </w:pPr>
      <w:r w:rsidRPr="007F5CC6">
        <w:rPr>
          <w:rFonts w:ascii="Arial" w:hAnsi="Arial" w:cs="Arial"/>
          <w:color w:val="09080E"/>
        </w:rPr>
        <w:t>Stečajnog zakona.</w:t>
      </w:r>
    </w:p>
    <w:p w:rsidRPr="007F5CC6" w:rsidR="007F5CC6" w:rsidP="007F5CC6" w:rsidRDefault="007F5CC6">
      <w:pPr>
        <w:pStyle w:val="Bezproreda"/>
        <w:rPr>
          <w:rFonts w:ascii="Arial" w:hAnsi="Arial" w:cs="Arial"/>
          <w:color w:val="09080E"/>
        </w:rPr>
      </w:pPr>
      <w:r w:rsidRPr="007F5CC6">
        <w:rPr>
          <w:rFonts w:ascii="Arial" w:hAnsi="Arial" w:cs="Arial"/>
          <w:i/>
          <w:iCs/>
          <w:color w:val="09080E"/>
        </w:rPr>
        <w:t xml:space="preserve">5. </w:t>
      </w:r>
      <w:r w:rsidRPr="007F5CC6">
        <w:rPr>
          <w:rFonts w:ascii="Arial" w:hAnsi="Arial" w:cs="Arial"/>
          <w:color w:val="09080E"/>
        </w:rPr>
        <w:t>Prijedlog o poduzimanju daljnjih radnji unovčenja imovine stečajnog dužnika s</w:t>
      </w:r>
    </w:p>
    <w:p w:rsidRPr="007F5CC6" w:rsidR="007F5CC6" w:rsidP="007F5CC6" w:rsidRDefault="007F5CC6">
      <w:pPr>
        <w:pStyle w:val="Bezproreda"/>
        <w:rPr>
          <w:rFonts w:ascii="Arial" w:hAnsi="Arial" w:cs="Arial"/>
          <w:color w:val="09080E"/>
        </w:rPr>
      </w:pPr>
      <w:r w:rsidRPr="007F5CC6">
        <w:rPr>
          <w:rFonts w:ascii="Arial" w:hAnsi="Arial" w:cs="Arial"/>
          <w:color w:val="09080E"/>
        </w:rPr>
        <w:t>obzirom na stečajni plan.</w:t>
      </w:r>
    </w:p>
    <w:p w:rsidR="007F5CC6" w:rsidP="002663C6" w:rsidRDefault="00FA744E">
      <w:pPr>
        <w:autoSpaceDE w:val="false"/>
        <w:autoSpaceDN w:val="false"/>
        <w:adjustRightInd w:val="false"/>
        <w:ind w:firstLine="708"/>
        <w:rPr>
          <w:rFonts w:ascii="Arial" w:hAnsi="Arial" w:cs="Arial"/>
        </w:rPr>
      </w:pPr>
      <w:r>
        <w:rPr>
          <w:rFonts w:ascii="Arial" w:hAnsi="Arial" w:cs="Arial"/>
        </w:rPr>
        <w:t>Zaključak suda je istaknut na e-oglasnoj ploči sudova 20.listopada 2023.</w:t>
      </w:r>
    </w:p>
    <w:p w:rsidR="002663C6" w:rsidP="002663C6" w:rsidRDefault="002663C6">
      <w:pPr>
        <w:autoSpaceDE w:val="false"/>
        <w:autoSpaceDN w:val="false"/>
        <w:adjustRightInd w:val="false"/>
        <w:ind w:firstLine="708"/>
        <w:rPr>
          <w:rFonts w:ascii="Arial" w:hAnsi="Arial" w:cs="Arial"/>
        </w:rPr>
      </w:pPr>
      <w:r>
        <w:rPr>
          <w:rFonts w:ascii="Arial" w:hAnsi="Arial" w:cs="Arial"/>
        </w:rPr>
        <w:t xml:space="preserve">Utvrđuje se da </w:t>
      </w:r>
      <w:r w:rsidR="007F5CC6">
        <w:rPr>
          <w:rFonts w:ascii="Arial" w:hAnsi="Arial" w:cs="Arial"/>
        </w:rPr>
        <w:t>su</w:t>
      </w:r>
      <w:r>
        <w:rPr>
          <w:rFonts w:ascii="Arial" w:hAnsi="Arial" w:cs="Arial"/>
        </w:rPr>
        <w:t xml:space="preserve"> stečajni </w:t>
      </w:r>
      <w:r w:rsidR="007F5CC6">
        <w:rPr>
          <w:rFonts w:ascii="Arial" w:hAnsi="Arial" w:cs="Arial"/>
        </w:rPr>
        <w:t xml:space="preserve">vjerovnici </w:t>
      </w:r>
      <w:r w:rsidRPr="00940B3D" w:rsidR="007F5CC6">
        <w:rPr>
          <w:rFonts w:ascii="Arial" w:hAnsi="Arial" w:cs="Arial"/>
          <w:color w:val="0E0E11"/>
        </w:rPr>
        <w:t xml:space="preserve">1. </w:t>
      </w:r>
      <w:r w:rsidRPr="00940B3D" w:rsidR="007F5CC6">
        <w:rPr>
          <w:rFonts w:ascii="Arial" w:hAnsi="Arial" w:cs="Arial"/>
          <w:bCs/>
          <w:color w:val="0E0E11"/>
        </w:rPr>
        <w:t>ODVJETN</w:t>
      </w:r>
      <w:r w:rsidR="007F5CC6">
        <w:rPr>
          <w:rFonts w:ascii="Arial" w:hAnsi="Arial" w:cs="Arial"/>
          <w:bCs/>
          <w:color w:val="0E0E11"/>
        </w:rPr>
        <w:t>IČ</w:t>
      </w:r>
      <w:r w:rsidRPr="00940B3D" w:rsidR="007F5CC6">
        <w:rPr>
          <w:rFonts w:ascii="Arial" w:hAnsi="Arial" w:cs="Arial"/>
          <w:bCs/>
          <w:color w:val="0E0E11"/>
        </w:rPr>
        <w:t>KO DRU</w:t>
      </w:r>
      <w:r w:rsidR="007F5CC6">
        <w:rPr>
          <w:rFonts w:ascii="Arial" w:hAnsi="Arial" w:cs="Arial"/>
          <w:bCs/>
          <w:color w:val="0E0E11"/>
        </w:rPr>
        <w:t>Š</w:t>
      </w:r>
      <w:r w:rsidRPr="00940B3D" w:rsidR="007F5CC6">
        <w:rPr>
          <w:rFonts w:ascii="Arial" w:hAnsi="Arial" w:cs="Arial"/>
          <w:bCs/>
          <w:color w:val="0E0E11"/>
        </w:rPr>
        <w:t>TVO IVAN</w:t>
      </w:r>
      <w:r w:rsidR="007F5CC6">
        <w:rPr>
          <w:rFonts w:ascii="Arial" w:hAnsi="Arial" w:cs="Arial"/>
          <w:bCs/>
          <w:color w:val="0E0E11"/>
        </w:rPr>
        <w:t>ČE</w:t>
      </w:r>
      <w:r w:rsidRPr="00940B3D" w:rsidR="007F5CC6">
        <w:rPr>
          <w:rFonts w:ascii="Arial" w:hAnsi="Arial" w:cs="Arial"/>
          <w:bCs/>
          <w:color w:val="0E0E11"/>
        </w:rPr>
        <w:t>EVI</w:t>
      </w:r>
      <w:r w:rsidR="007F5CC6">
        <w:rPr>
          <w:rFonts w:ascii="Arial" w:hAnsi="Arial" w:cs="Arial"/>
          <w:bCs/>
          <w:color w:val="0E0E11"/>
        </w:rPr>
        <w:t>Ć</w:t>
      </w:r>
      <w:r w:rsidRPr="00940B3D" w:rsidR="007F5CC6">
        <w:rPr>
          <w:rFonts w:ascii="Arial" w:hAnsi="Arial" w:cs="Arial"/>
          <w:bCs/>
          <w:color w:val="0E0E11"/>
        </w:rPr>
        <w:t xml:space="preserve"> </w:t>
      </w:r>
      <w:r w:rsidRPr="00940B3D" w:rsidR="007F5CC6">
        <w:rPr>
          <w:rFonts w:ascii="Arial" w:hAnsi="Arial" w:cs="Arial"/>
          <w:color w:val="0E0E11"/>
        </w:rPr>
        <w:t xml:space="preserve">I </w:t>
      </w:r>
      <w:r w:rsidRPr="00940B3D" w:rsidR="007F5CC6">
        <w:rPr>
          <w:rFonts w:ascii="Arial" w:hAnsi="Arial" w:cs="Arial"/>
          <w:bCs/>
          <w:color w:val="0E0E11"/>
        </w:rPr>
        <w:t xml:space="preserve">PARTNERI d.o.o., </w:t>
      </w:r>
      <w:r w:rsidRPr="00940B3D" w:rsidR="007F5CC6">
        <w:rPr>
          <w:rFonts w:ascii="Arial" w:hAnsi="Arial" w:cs="Arial"/>
          <w:color w:val="0E0E11"/>
        </w:rPr>
        <w:t xml:space="preserve">114. Brigade 10, Split, OIB: 16489228668 </w:t>
      </w:r>
      <w:r w:rsidR="007F5CC6">
        <w:rPr>
          <w:rFonts w:ascii="Arial" w:hAnsi="Arial" w:cs="Arial"/>
          <w:color w:val="0E0E11"/>
        </w:rPr>
        <w:t xml:space="preserve">i </w:t>
      </w:r>
      <w:r w:rsidRPr="00940B3D" w:rsidR="007F5CC6">
        <w:rPr>
          <w:rFonts w:ascii="Arial" w:hAnsi="Arial" w:cs="Arial"/>
          <w:bCs/>
          <w:color w:val="0E0E11"/>
        </w:rPr>
        <w:t xml:space="preserve">2. BAKETINA d.o.o., </w:t>
      </w:r>
      <w:r w:rsidRPr="00940B3D" w:rsidR="007F5CC6">
        <w:rPr>
          <w:rFonts w:ascii="Arial" w:hAnsi="Arial" w:cs="Arial"/>
          <w:color w:val="0E0E11"/>
        </w:rPr>
        <w:t>Ulica Slobode 46, Split, OIB:67040883669</w:t>
      </w:r>
      <w:r>
        <w:rPr>
          <w:rFonts w:ascii="Arial" w:hAnsi="Arial" w:cs="Arial"/>
        </w:rPr>
        <w:t xml:space="preserve"> u podnesku od 3.</w:t>
      </w:r>
      <w:r w:rsidR="007F5CC6">
        <w:rPr>
          <w:rFonts w:ascii="Arial" w:hAnsi="Arial" w:cs="Arial"/>
        </w:rPr>
        <w:t>listopada</w:t>
      </w:r>
      <w:r>
        <w:rPr>
          <w:rFonts w:ascii="Arial" w:hAnsi="Arial" w:cs="Arial"/>
        </w:rPr>
        <w:t xml:space="preserve"> 202</w:t>
      </w:r>
      <w:r w:rsidR="007F5CC6">
        <w:rPr>
          <w:rFonts w:ascii="Arial" w:hAnsi="Arial" w:cs="Arial"/>
        </w:rPr>
        <w:t>3</w:t>
      </w:r>
      <w:r>
        <w:rPr>
          <w:rFonts w:ascii="Arial" w:hAnsi="Arial" w:cs="Arial"/>
        </w:rPr>
        <w:t>. predloži</w:t>
      </w:r>
      <w:r w:rsidR="007F5CC6">
        <w:rPr>
          <w:rFonts w:ascii="Arial" w:hAnsi="Arial" w:cs="Arial"/>
        </w:rPr>
        <w:t>li</w:t>
      </w:r>
      <w:r>
        <w:rPr>
          <w:rFonts w:ascii="Arial" w:hAnsi="Arial" w:cs="Arial"/>
        </w:rPr>
        <w:t xml:space="preserve"> sazivanje skupštine vjerovnika </w:t>
      </w:r>
      <w:r w:rsidR="007F5CC6">
        <w:rPr>
          <w:rFonts w:ascii="Arial" w:hAnsi="Arial" w:cs="Arial"/>
        </w:rPr>
        <w:t>s prethodno navedenim dnevnim redom.</w:t>
      </w:r>
    </w:p>
    <w:p w:rsidRPr="007F5CC6" w:rsidR="007F5CC6" w:rsidP="007F5CC6" w:rsidRDefault="007F5CC6">
      <w:pPr>
        <w:autoSpaceDE w:val="false"/>
        <w:autoSpaceDN w:val="false"/>
        <w:adjustRightInd w:val="false"/>
        <w:ind w:firstLine="708"/>
        <w:rPr>
          <w:rFonts w:ascii="Arial" w:hAnsi="Arial" w:cs="Arial"/>
          <w:color w:val="0E0E11"/>
        </w:rPr>
      </w:pPr>
      <w:r w:rsidRPr="007F5CC6">
        <w:rPr>
          <w:rFonts w:ascii="Arial" w:hAnsi="Arial" w:cs="Arial"/>
          <w:color w:val="0E0E11"/>
        </w:rPr>
        <w:t xml:space="preserve">Nadalje, utvrđuje se da je sud zaključkom od 12.listopada 2023., naložio vjerovnicima – predlagateljima sazivanja skupštine vjerovnika da u roku od 15 dana sudu dostave obrazloženi prijedlog   točke dnevnog reda koja se odnosi na izradu stečajnog plana </w:t>
      </w:r>
    </w:p>
    <w:p w:rsidRPr="007F5CC6" w:rsidR="007F5CC6" w:rsidP="007F5CC6" w:rsidRDefault="007F5CC6">
      <w:pPr>
        <w:autoSpaceDE w:val="false"/>
        <w:autoSpaceDN w:val="false"/>
        <w:adjustRightInd w:val="false"/>
        <w:rPr>
          <w:rFonts w:ascii="Arial" w:hAnsi="Arial" w:cs="Arial"/>
          <w:color w:val="0E0E11"/>
        </w:rPr>
      </w:pPr>
      <w:r w:rsidRPr="007F5CC6">
        <w:rPr>
          <w:rFonts w:ascii="Arial" w:hAnsi="Arial" w:cs="Arial"/>
          <w:color w:val="0E0E11"/>
        </w:rPr>
        <w:tab/>
        <w:t>Vjerovnici – predlagatelji sazivanja ove skupštine vjerovnika su u podnesku od 15.listopada 2023., pojasnili  svoj prijedlog u vezi izrade stečajnog plana za dužnika</w:t>
      </w:r>
    </w:p>
    <w:p w:rsidR="002663C6" w:rsidP="002B6745" w:rsidRDefault="007F5CC6">
      <w:pPr>
        <w:autoSpaceDE w:val="false"/>
        <w:autoSpaceDN w:val="false"/>
        <w:adjustRightInd w:val="false"/>
        <w:spacing w:after="0"/>
        <w:rPr>
          <w:rFonts w:ascii="Arial" w:hAnsi="Arial" w:cs="Arial"/>
        </w:rPr>
      </w:pPr>
      <w:r w:rsidRPr="007F5CC6">
        <w:rPr>
          <w:rFonts w:ascii="Arial" w:hAnsi="Arial" w:cs="Arial"/>
          <w:color w:val="0E0E11"/>
        </w:rPr>
        <w:tab/>
        <w:t xml:space="preserve">Vjerovnik </w:t>
      </w:r>
      <w:r w:rsidRPr="007F5CC6">
        <w:rPr>
          <w:rFonts w:ascii="Arial" w:hAnsi="Arial" w:cs="Arial"/>
        </w:rPr>
        <w:t>HRVATSKA AGENCIJA ZA OSIGURANJE DEPOZITA,</w:t>
      </w:r>
      <w:r>
        <w:rPr>
          <w:rFonts w:ascii="Arial" w:hAnsi="Arial" w:cs="Arial"/>
        </w:rPr>
        <w:t xml:space="preserve"> </w:t>
      </w:r>
      <w:r w:rsidRPr="007F5CC6">
        <w:rPr>
          <w:rFonts w:ascii="Arial" w:hAnsi="Arial" w:cs="Arial"/>
        </w:rPr>
        <w:t>Zagreb, Jurišićeva 1, OIB: 94819327944</w:t>
      </w:r>
      <w:r>
        <w:rPr>
          <w:rFonts w:ascii="Arial" w:hAnsi="Arial" w:cs="Arial"/>
        </w:rPr>
        <w:t xml:space="preserve"> je u podnesku od 6.studenog </w:t>
      </w:r>
      <w:r w:rsidR="002B6745">
        <w:rPr>
          <w:rFonts w:ascii="Arial" w:hAnsi="Arial" w:cs="Arial"/>
        </w:rPr>
        <w:t xml:space="preserve">2023. zatražio od </w:t>
      </w:r>
      <w:r w:rsidR="00E76BE8">
        <w:rPr>
          <w:rFonts w:ascii="Arial" w:hAnsi="Arial" w:cs="Arial"/>
        </w:rPr>
        <w:t xml:space="preserve">stečajnog upravitelja, stečajnog suca i </w:t>
      </w:r>
      <w:r w:rsidR="002B6745">
        <w:rPr>
          <w:rFonts w:ascii="Arial" w:hAnsi="Arial" w:cs="Arial"/>
        </w:rPr>
        <w:t xml:space="preserve">vjerovnika – predlagatelja sazivanja današnje skupštine vjerovnika pojašnjene u vezi izrade stečajnog plana. </w:t>
      </w:r>
    </w:p>
    <w:p w:rsidR="00F7372E" w:rsidP="002B6745" w:rsidRDefault="00F7372E">
      <w:pPr>
        <w:autoSpaceDE w:val="false"/>
        <w:autoSpaceDN w:val="false"/>
        <w:adjustRightInd w:val="false"/>
        <w:spacing w:after="0"/>
        <w:rPr>
          <w:rFonts w:ascii="Arial" w:hAnsi="Arial" w:cs="Arial"/>
        </w:rPr>
      </w:pPr>
    </w:p>
    <w:p w:rsidRPr="002B6745" w:rsidR="00F7372E" w:rsidP="002B6745" w:rsidRDefault="00F7372E">
      <w:pPr>
        <w:autoSpaceDE w:val="false"/>
        <w:autoSpaceDN w:val="false"/>
        <w:adjustRightInd w:val="false"/>
        <w:spacing w:after="0"/>
        <w:rPr>
          <w:rFonts w:ascii="Arial" w:hAnsi="Arial" w:cs="Arial"/>
          <w:color w:val="000000"/>
        </w:rPr>
      </w:pPr>
      <w:r>
        <w:rPr>
          <w:rFonts w:ascii="Arial" w:hAnsi="Arial" w:cs="Arial"/>
        </w:rPr>
        <w:tab/>
        <w:t xml:space="preserve">Stečajni upravitelj je u podnesku od 13.studenog 2023. a sukladno ranije dostavljenim izvješćima, a za potrebe odlučivanja na današnjoj skupštini vjerovnika dostavio stanje stečajne mase dužnika na dan 31.listopada 2023. te sumarni prikaz da sada izvršenog namirenja utvrđenih tražbina stečajnih vjerovnika.  </w:t>
      </w:r>
    </w:p>
    <w:p w:rsidR="002663C6" w:rsidP="002663C6" w:rsidRDefault="002663C6">
      <w:pPr>
        <w:pStyle w:val="Bezproreda"/>
        <w:rPr>
          <w:rFonts w:ascii="Arial" w:hAnsi="Arial" w:cs="Arial"/>
          <w:szCs w:val="24"/>
        </w:rPr>
      </w:pPr>
      <w:r>
        <w:rPr>
          <w:rFonts w:ascii="Arial" w:hAnsi="Arial" w:cs="Arial"/>
          <w:szCs w:val="24"/>
        </w:rPr>
        <w:tab/>
      </w:r>
    </w:p>
    <w:p w:rsidR="002663C6" w:rsidP="002663C6" w:rsidRDefault="002663C6">
      <w:pPr>
        <w:pStyle w:val="Bezproreda"/>
        <w:rPr>
          <w:rFonts w:ascii="Arial" w:hAnsi="Arial" w:cs="Arial"/>
          <w:szCs w:val="24"/>
        </w:rPr>
      </w:pPr>
      <w:r>
        <w:rPr>
          <w:rFonts w:ascii="Arial" w:hAnsi="Arial" w:cs="Arial"/>
          <w:szCs w:val="24"/>
        </w:rPr>
        <w:tab/>
      </w:r>
      <w:r w:rsidR="002B6745">
        <w:rPr>
          <w:rFonts w:ascii="Arial" w:hAnsi="Arial" w:cs="Arial"/>
          <w:szCs w:val="24"/>
        </w:rPr>
        <w:t>Sva navedena pismena su istaknuta na e-oglasnoj ploči sudova.</w:t>
      </w:r>
      <w:r>
        <w:rPr>
          <w:rFonts w:ascii="Arial" w:hAnsi="Arial" w:cs="Arial"/>
          <w:szCs w:val="24"/>
        </w:rPr>
        <w:t xml:space="preserve"> </w:t>
      </w:r>
    </w:p>
    <w:p w:rsidR="002663C6" w:rsidP="002663C6" w:rsidRDefault="002663C6">
      <w:pPr>
        <w:spacing w:before="200" w:after="0"/>
        <w:ind w:firstLine="708"/>
        <w:jc w:val="both"/>
        <w:rPr>
          <w:rFonts w:ascii="Arial" w:hAnsi="Arial" w:eastAsia="Times New Roman" w:cs="Arial"/>
        </w:rPr>
      </w:pPr>
      <w:r>
        <w:rPr>
          <w:rFonts w:ascii="Arial" w:hAnsi="Arial" w:eastAsia="Times New Roman" w:cs="Arial"/>
        </w:rPr>
        <w:t>Utvrđuje se da na današnjoj Skupštini vjerovnika pravo glasa imaju vjerovnici:</w:t>
      </w:r>
    </w:p>
    <w:p w:rsidR="00E76BE8" w:rsidP="002663C6" w:rsidRDefault="00E76BE8">
      <w:pPr>
        <w:pStyle w:val="Bezproreda"/>
        <w:rPr>
          <w:rFonts w:ascii="Arial" w:hAnsi="Arial" w:cs="Arial"/>
          <w:szCs w:val="24"/>
        </w:rPr>
      </w:pPr>
    </w:p>
    <w:p w:rsidR="002663C6" w:rsidP="002663C6" w:rsidRDefault="002663C6">
      <w:pPr>
        <w:pStyle w:val="Bezproreda"/>
        <w:rPr>
          <w:rFonts w:ascii="Arial" w:hAnsi="Arial" w:cs="Arial"/>
          <w:szCs w:val="24"/>
        </w:rPr>
      </w:pPr>
      <w:r>
        <w:rPr>
          <w:rFonts w:ascii="Arial" w:hAnsi="Arial" w:cs="Arial"/>
          <w:szCs w:val="24"/>
        </w:rPr>
        <w:t xml:space="preserve">           Odvjetničko društvo Ivančević i partneri, ………………     </w:t>
      </w:r>
      <w:r w:rsidR="002B6745">
        <w:rPr>
          <w:rFonts w:ascii="Arial" w:hAnsi="Arial" w:cs="Arial"/>
          <w:szCs w:val="24"/>
        </w:rPr>
        <w:t>240.687,84</w:t>
      </w:r>
      <w:r>
        <w:rPr>
          <w:rFonts w:ascii="Arial" w:hAnsi="Arial" w:cs="Arial"/>
          <w:szCs w:val="24"/>
        </w:rPr>
        <w:t xml:space="preserve">  </w:t>
      </w:r>
      <w:r>
        <w:rPr>
          <w:rFonts w:ascii="Arial" w:hAnsi="Arial" w:eastAsia="Times New Roman" w:cs="Arial"/>
          <w:szCs w:val="24"/>
        </w:rPr>
        <w:t>glasa</w:t>
      </w:r>
    </w:p>
    <w:p w:rsidR="002663C6" w:rsidP="002663C6" w:rsidRDefault="002B6745">
      <w:pPr>
        <w:pStyle w:val="Bezproreda"/>
        <w:rPr>
          <w:rFonts w:ascii="Arial" w:hAnsi="Arial" w:eastAsia="Times New Roman" w:cs="Arial"/>
          <w:szCs w:val="24"/>
        </w:rPr>
      </w:pPr>
      <w:r>
        <w:rPr>
          <w:rFonts w:ascii="Arial" w:hAnsi="Arial" w:cs="Arial"/>
          <w:szCs w:val="24"/>
        </w:rPr>
        <w:t xml:space="preserve">Baketina d.o.o, ranije </w:t>
      </w:r>
      <w:r w:rsidR="002663C6">
        <w:rPr>
          <w:rFonts w:ascii="Arial" w:hAnsi="Arial" w:cs="Arial"/>
          <w:szCs w:val="24"/>
        </w:rPr>
        <w:t xml:space="preserve">Vaco d.o.o., ……………………………….     </w:t>
      </w:r>
      <w:r>
        <w:rPr>
          <w:rFonts w:ascii="Arial" w:hAnsi="Arial" w:cs="Arial"/>
          <w:szCs w:val="24"/>
        </w:rPr>
        <w:t>339.854,99</w:t>
      </w:r>
      <w:r w:rsidR="002663C6">
        <w:rPr>
          <w:rFonts w:ascii="Arial" w:hAnsi="Arial" w:cs="Arial"/>
          <w:szCs w:val="24"/>
        </w:rPr>
        <w:t xml:space="preserve">  </w:t>
      </w:r>
      <w:r w:rsidR="002663C6">
        <w:rPr>
          <w:rFonts w:ascii="Arial" w:hAnsi="Arial" w:eastAsia="Times New Roman" w:cs="Arial"/>
          <w:szCs w:val="24"/>
        </w:rPr>
        <w:t>glasa</w:t>
      </w:r>
    </w:p>
    <w:p w:rsidR="002663C6" w:rsidP="002663C6" w:rsidRDefault="00E76BE8">
      <w:pPr>
        <w:pStyle w:val="Bezproreda"/>
        <w:rPr>
          <w:rFonts w:ascii="Arial" w:hAnsi="Arial" w:eastAsia="Arial Unicode MS" w:cs="Arial"/>
          <w:szCs w:val="24"/>
        </w:rPr>
      </w:pPr>
      <w:r>
        <w:rPr>
          <w:rFonts w:ascii="Arial" w:hAnsi="Arial" w:cs="Arial"/>
          <w:szCs w:val="24"/>
        </w:rPr>
        <w:t>Unique Property Group d.d. ………………………………………       5.336,87 glasa</w:t>
      </w:r>
    </w:p>
    <w:p w:rsidR="002663C6" w:rsidP="002663C6" w:rsidRDefault="00E76BE8">
      <w:pPr>
        <w:pStyle w:val="Bezproreda"/>
        <w:rPr>
          <w:rFonts w:ascii="Arial" w:hAnsi="Arial" w:eastAsia="Arial Unicode MS" w:cs="Arial"/>
          <w:szCs w:val="24"/>
        </w:rPr>
      </w:pPr>
      <w:r>
        <w:rPr>
          <w:rFonts w:ascii="Arial" w:hAnsi="Arial" w:cs="Arial"/>
          <w:szCs w:val="24"/>
        </w:rPr>
        <w:t>Bretanide trade d.o.o. ……………………………………………..        2.820,39 glasa</w:t>
      </w:r>
    </w:p>
    <w:p w:rsidR="00BE5733" w:rsidP="002663C6" w:rsidRDefault="008C43FB">
      <w:pPr>
        <w:pStyle w:val="Bezproreda"/>
        <w:rPr>
          <w:rFonts w:ascii="Arial" w:hAnsi="Arial" w:eastAsia="Arial Unicode MS" w:cs="Arial"/>
          <w:szCs w:val="24"/>
        </w:rPr>
      </w:pPr>
      <w:r>
        <w:rPr>
          <w:rFonts w:ascii="Arial" w:hAnsi="Arial" w:eastAsia="Arial Unicode MS" w:cs="Arial"/>
          <w:szCs w:val="24"/>
        </w:rPr>
        <w:tab/>
      </w:r>
    </w:p>
    <w:p w:rsidR="008C43FB" w:rsidP="00BE5733" w:rsidRDefault="008C43FB">
      <w:pPr>
        <w:pStyle w:val="Bezproreda"/>
        <w:ind w:firstLine="708"/>
        <w:rPr>
          <w:rFonts w:ascii="Arial" w:hAnsi="Arial" w:eastAsia="Arial Unicode MS" w:cs="Arial"/>
          <w:szCs w:val="24"/>
        </w:rPr>
      </w:pPr>
      <w:r>
        <w:rPr>
          <w:rFonts w:ascii="Arial" w:hAnsi="Arial" w:eastAsia="Arial Unicode MS" w:cs="Arial"/>
          <w:szCs w:val="24"/>
        </w:rPr>
        <w:t xml:space="preserve">Stečajni sudac u uvodnim napomenama daje obrazloženje u odnosu na koje od predloženih odluka vjerovnika – predlagatelja na današnjoj skupštini vjerovnika, vjerovnici  mogu odlučivati a da bi bile u skladu sa odredbama Stečajnog zakona. </w:t>
      </w:r>
    </w:p>
    <w:p w:rsidR="000D1D3B" w:rsidP="002663C6" w:rsidRDefault="002663C6">
      <w:pPr>
        <w:spacing w:before="200" w:after="0"/>
        <w:ind w:firstLine="708"/>
        <w:jc w:val="both"/>
        <w:rPr>
          <w:rFonts w:ascii="Arial" w:hAnsi="Arial" w:eastAsia="Times New Roman" w:cs="Arial"/>
        </w:rPr>
      </w:pPr>
      <w:r>
        <w:rPr>
          <w:rFonts w:ascii="Arial" w:hAnsi="Arial" w:eastAsia="Times New Roman" w:cs="Arial"/>
        </w:rPr>
        <w:t xml:space="preserve">Stečajni </w:t>
      </w:r>
      <w:r w:rsidR="002B6745">
        <w:rPr>
          <w:rFonts w:ascii="Arial" w:hAnsi="Arial" w:cs="Arial"/>
        </w:rPr>
        <w:t xml:space="preserve"> vjerovnici </w:t>
      </w:r>
      <w:r w:rsidRPr="00940B3D" w:rsidR="002B6745">
        <w:rPr>
          <w:rFonts w:ascii="Arial" w:hAnsi="Arial" w:cs="Arial"/>
          <w:color w:val="0E0E11"/>
        </w:rPr>
        <w:t xml:space="preserve">1. </w:t>
      </w:r>
      <w:r w:rsidRPr="00940B3D" w:rsidR="002B6745">
        <w:rPr>
          <w:rFonts w:ascii="Arial" w:hAnsi="Arial" w:cs="Arial"/>
          <w:bCs/>
          <w:color w:val="0E0E11"/>
        </w:rPr>
        <w:t>ODVJETN</w:t>
      </w:r>
      <w:r w:rsidR="002B6745">
        <w:rPr>
          <w:rFonts w:ascii="Arial" w:hAnsi="Arial" w:cs="Arial"/>
          <w:bCs/>
          <w:color w:val="0E0E11"/>
        </w:rPr>
        <w:t>IČ</w:t>
      </w:r>
      <w:r w:rsidRPr="00940B3D" w:rsidR="002B6745">
        <w:rPr>
          <w:rFonts w:ascii="Arial" w:hAnsi="Arial" w:cs="Arial"/>
          <w:bCs/>
          <w:color w:val="0E0E11"/>
        </w:rPr>
        <w:t>KO DRU</w:t>
      </w:r>
      <w:r w:rsidR="002B6745">
        <w:rPr>
          <w:rFonts w:ascii="Arial" w:hAnsi="Arial" w:cs="Arial"/>
          <w:bCs/>
          <w:color w:val="0E0E11"/>
        </w:rPr>
        <w:t>Š</w:t>
      </w:r>
      <w:r w:rsidRPr="00940B3D" w:rsidR="002B6745">
        <w:rPr>
          <w:rFonts w:ascii="Arial" w:hAnsi="Arial" w:cs="Arial"/>
          <w:bCs/>
          <w:color w:val="0E0E11"/>
        </w:rPr>
        <w:t>TVO IVAN</w:t>
      </w:r>
      <w:r w:rsidR="002B6745">
        <w:rPr>
          <w:rFonts w:ascii="Arial" w:hAnsi="Arial" w:cs="Arial"/>
          <w:bCs/>
          <w:color w:val="0E0E11"/>
        </w:rPr>
        <w:t>ČE</w:t>
      </w:r>
      <w:r w:rsidRPr="00940B3D" w:rsidR="002B6745">
        <w:rPr>
          <w:rFonts w:ascii="Arial" w:hAnsi="Arial" w:cs="Arial"/>
          <w:bCs/>
          <w:color w:val="0E0E11"/>
        </w:rPr>
        <w:t>EVI</w:t>
      </w:r>
      <w:r w:rsidR="002B6745">
        <w:rPr>
          <w:rFonts w:ascii="Arial" w:hAnsi="Arial" w:cs="Arial"/>
          <w:bCs/>
          <w:color w:val="0E0E11"/>
        </w:rPr>
        <w:t>Ć</w:t>
      </w:r>
      <w:r w:rsidRPr="00940B3D" w:rsidR="002B6745">
        <w:rPr>
          <w:rFonts w:ascii="Arial" w:hAnsi="Arial" w:cs="Arial"/>
          <w:bCs/>
          <w:color w:val="0E0E11"/>
        </w:rPr>
        <w:t xml:space="preserve"> </w:t>
      </w:r>
      <w:r w:rsidRPr="00940B3D" w:rsidR="002B6745">
        <w:rPr>
          <w:rFonts w:ascii="Arial" w:hAnsi="Arial" w:cs="Arial"/>
          <w:color w:val="0E0E11"/>
        </w:rPr>
        <w:t xml:space="preserve">I </w:t>
      </w:r>
      <w:r w:rsidRPr="00940B3D" w:rsidR="002B6745">
        <w:rPr>
          <w:rFonts w:ascii="Arial" w:hAnsi="Arial" w:cs="Arial"/>
          <w:bCs/>
          <w:color w:val="0E0E11"/>
        </w:rPr>
        <w:t xml:space="preserve">PARTNERI d.o.o., </w:t>
      </w:r>
      <w:r w:rsidRPr="00940B3D" w:rsidR="002B6745">
        <w:rPr>
          <w:rFonts w:ascii="Arial" w:hAnsi="Arial" w:cs="Arial"/>
          <w:color w:val="0E0E11"/>
        </w:rPr>
        <w:t xml:space="preserve">114. Brigade 10, Split, OIB: 16489228668 </w:t>
      </w:r>
      <w:r w:rsidR="002B6745">
        <w:rPr>
          <w:rFonts w:ascii="Arial" w:hAnsi="Arial" w:cs="Arial"/>
          <w:color w:val="0E0E11"/>
        </w:rPr>
        <w:t xml:space="preserve">i </w:t>
      </w:r>
      <w:r w:rsidRPr="00940B3D" w:rsidR="002B6745">
        <w:rPr>
          <w:rFonts w:ascii="Arial" w:hAnsi="Arial" w:cs="Arial"/>
          <w:bCs/>
          <w:color w:val="0E0E11"/>
        </w:rPr>
        <w:t xml:space="preserve">2. BAKETINA d.o.o., </w:t>
      </w:r>
      <w:r w:rsidRPr="00940B3D" w:rsidR="002B6745">
        <w:rPr>
          <w:rFonts w:ascii="Arial" w:hAnsi="Arial" w:cs="Arial"/>
          <w:color w:val="0E0E11"/>
        </w:rPr>
        <w:t xml:space="preserve">Ulica Slobode 46, Split, </w:t>
      </w:r>
      <w:r w:rsidR="002B6745">
        <w:rPr>
          <w:rFonts w:ascii="Arial" w:hAnsi="Arial" w:cs="Arial"/>
          <w:color w:val="0E0E11"/>
        </w:rPr>
        <w:t xml:space="preserve">koje zastupa Anita Juretić, odvjetnica u Splitu, izjavljuju kako u cijelosti ustraju u prijedlogu za donošenje odluka na današnjoj skupštini vjerovnika, koje su predložene i obrazložene u podnescima od 3.listopada 2023. i </w:t>
      </w:r>
      <w:r w:rsidR="000D1D3B">
        <w:rPr>
          <w:rFonts w:ascii="Arial" w:hAnsi="Arial" w:cs="Arial"/>
          <w:color w:val="0E0E11"/>
        </w:rPr>
        <w:t>15.listopada 2023.</w:t>
      </w:r>
    </w:p>
    <w:p w:rsidR="002663C6" w:rsidP="000D1D3B" w:rsidRDefault="002663C6">
      <w:pPr>
        <w:ind w:firstLine="708"/>
        <w:rPr>
          <w:rFonts w:ascii="Arial" w:hAnsi="Arial" w:eastAsia="Times New Roman" w:cs="Arial"/>
        </w:rPr>
      </w:pPr>
    </w:p>
    <w:p w:rsidR="0017575F" w:rsidP="0017575F" w:rsidRDefault="0017575F">
      <w:pPr>
        <w:ind w:firstLine="708"/>
        <w:jc w:val="both"/>
        <w:rPr>
          <w:rFonts w:ascii="Arial" w:hAnsi="Arial" w:eastAsia="Times New Roman" w:cs="Arial"/>
        </w:rPr>
      </w:pPr>
      <w:r>
        <w:rPr>
          <w:rFonts w:ascii="Arial" w:hAnsi="Arial" w:eastAsia="Times New Roman" w:cs="Arial"/>
        </w:rPr>
        <w:t xml:space="preserve">Nadalje, stečajni vjerovnici – predlagatelji stečajnog plana, a uzimajući u obzir prethodne napomene stečajnog suca u vezi nedostatnosti temeljenih podataka za odlučivanje vezanih za izradu stečajnog plana, kao što su pitanje nerazmjera preuzetih obveza društva preuzimatelja u odnosu na iskazanu vrijednost (knjigovodstvenu) ostatka </w:t>
      </w:r>
      <w:r w:rsidR="005D3CD9">
        <w:rPr>
          <w:rFonts w:ascii="Arial" w:hAnsi="Arial" w:eastAsia="Times New Roman" w:cs="Arial"/>
        </w:rPr>
        <w:t xml:space="preserve">neunovčene </w:t>
      </w:r>
      <w:r>
        <w:rPr>
          <w:rFonts w:ascii="Arial" w:hAnsi="Arial" w:eastAsia="Times New Roman" w:cs="Arial"/>
        </w:rPr>
        <w:t>stečajne mase, kao i izjašnjenje predlagatelja u vezi mogućnosti namirenja vjerovnika nižih isplatnih redova i dioničara iz ostatka do sada ne unovčene stečajne mase vjerovnika, dodatno navode kako slijedi.</w:t>
      </w:r>
    </w:p>
    <w:p w:rsidR="0017575F" w:rsidP="0017575F" w:rsidRDefault="0017575F">
      <w:pPr>
        <w:ind w:firstLine="708"/>
        <w:jc w:val="both"/>
        <w:rPr>
          <w:rFonts w:ascii="Arial" w:hAnsi="Arial" w:eastAsia="Times New Roman" w:cs="Arial"/>
        </w:rPr>
      </w:pPr>
      <w:r>
        <w:rPr>
          <w:rFonts w:ascii="Arial" w:hAnsi="Arial" w:eastAsia="Times New Roman" w:cs="Arial"/>
        </w:rPr>
        <w:t xml:space="preserve">Prijedlog navedenih vjerovnika na današnjoj skupštini vjerovnika da se naloži stečajnom upravitelju izrada stečajnog plana po članku 303. </w:t>
      </w:r>
      <w:r w:rsidR="00BB7A0E">
        <w:rPr>
          <w:rFonts w:ascii="Arial" w:hAnsi="Arial" w:eastAsia="Times New Roman" w:cs="Arial"/>
        </w:rPr>
        <w:t>s</w:t>
      </w:r>
      <w:r>
        <w:rPr>
          <w:rFonts w:ascii="Arial" w:hAnsi="Arial" w:eastAsia="Times New Roman" w:cs="Arial"/>
        </w:rPr>
        <w:t>tavak 2, alineja 2. Stečajnog zakona nije imala niti ima za cilj oštećenje bilo kojih vjerovnika u ovom stečajnom postupku niti oštećenje dioničara. Cilj i svrha prijedloga za izradu stečajnog plana u ovom stečajnom postupku bila je da se već sada u završnoj fazi stečajnog postupka, u jednom kraćem roku</w:t>
      </w:r>
      <w:r w:rsidR="005D3CD9">
        <w:rPr>
          <w:rFonts w:ascii="Arial" w:hAnsi="Arial" w:eastAsia="Times New Roman" w:cs="Arial"/>
        </w:rPr>
        <w:t xml:space="preserve"> u</w:t>
      </w:r>
      <w:r>
        <w:rPr>
          <w:rFonts w:ascii="Arial" w:hAnsi="Arial" w:eastAsia="Times New Roman" w:cs="Arial"/>
        </w:rPr>
        <w:t xml:space="preserve"> cijelosti isplate utvrđene tražbine vjerovnika te da se u tom stečajnom planu</w:t>
      </w:r>
      <w:r w:rsidR="005D3CD9">
        <w:rPr>
          <w:rFonts w:ascii="Arial" w:hAnsi="Arial" w:eastAsia="Times New Roman" w:cs="Arial"/>
        </w:rPr>
        <w:t>,</w:t>
      </w:r>
      <w:r>
        <w:rPr>
          <w:rFonts w:ascii="Arial" w:hAnsi="Arial" w:eastAsia="Times New Roman" w:cs="Arial"/>
        </w:rPr>
        <w:t xml:space="preserve"> u ovoj fazi postupka konačno utvrde stvarana vrijednost neunovčene mase te način raspolaganja s ostatkom stečajne mase za koju se utvrdi da postoji da se može unovčiti u stečajnom postupku. Bez tih temeljenih utvrđenja nije niti moguće predlagati izradu stečajnog plana a niti bi </w:t>
      </w:r>
      <w:r w:rsidR="005D3CD9">
        <w:rPr>
          <w:rFonts w:ascii="Arial" w:hAnsi="Arial" w:eastAsia="Times New Roman" w:cs="Arial"/>
        </w:rPr>
        <w:t>stečajni plan</w:t>
      </w:r>
      <w:r>
        <w:rPr>
          <w:rFonts w:ascii="Arial" w:hAnsi="Arial" w:eastAsia="Times New Roman" w:cs="Arial"/>
        </w:rPr>
        <w:t xml:space="preserve"> sadržavao sve bitne elemente koji su propisani Stečajnim zakonom. Prema tome</w:t>
      </w:r>
      <w:r w:rsidR="005D3CD9">
        <w:rPr>
          <w:rFonts w:ascii="Arial" w:hAnsi="Arial" w:eastAsia="Times New Roman" w:cs="Arial"/>
        </w:rPr>
        <w:t>,</w:t>
      </w:r>
      <w:r>
        <w:rPr>
          <w:rFonts w:ascii="Arial" w:hAnsi="Arial" w:eastAsia="Times New Roman" w:cs="Arial"/>
        </w:rPr>
        <w:t xml:space="preserve"> cilj je da se izradom stečajnog plana ubrza namirenje vjerovnika za preostale utvrđene tražbine te da se ponudi vjerovnicima način namirenja iz preostale </w:t>
      </w:r>
      <w:r w:rsidR="005D3CD9">
        <w:rPr>
          <w:rFonts w:ascii="Arial" w:hAnsi="Arial" w:eastAsia="Times New Roman" w:cs="Arial"/>
        </w:rPr>
        <w:t>ne</w:t>
      </w:r>
      <w:r>
        <w:rPr>
          <w:rFonts w:ascii="Arial" w:hAnsi="Arial" w:eastAsia="Times New Roman" w:cs="Arial"/>
        </w:rPr>
        <w:t xml:space="preserve">unovčene stečajne mase nakon što se utvrditi stvarna vrijednost stečajne mase. </w:t>
      </w:r>
    </w:p>
    <w:p w:rsidR="00BB7A0E" w:rsidP="0017575F" w:rsidRDefault="00BB7A0E">
      <w:pPr>
        <w:ind w:firstLine="708"/>
        <w:jc w:val="both"/>
        <w:rPr>
          <w:rFonts w:ascii="Arial" w:hAnsi="Arial" w:eastAsia="Times New Roman" w:cs="Arial"/>
        </w:rPr>
      </w:pPr>
      <w:r>
        <w:rPr>
          <w:rFonts w:ascii="Arial" w:hAnsi="Arial" w:eastAsia="Times New Roman" w:cs="Arial"/>
        </w:rPr>
        <w:t xml:space="preserve">Ovo prije svega iz razloga što se na temelju pregleda neunovčene stečajne mase iskazane u podnesku stečajnog upravitelja od 13.11.2023.može utvrditi da s aspekta vjerojatnosti naplate do sada neunovčene stečajne mase postoji značajno odstupanje od iznos koji je izvjesno da će se naplatiti u odnosu na ukupnu navedenu stečajnu masu s osnova kreditnih potraživanja. </w:t>
      </w:r>
    </w:p>
    <w:p w:rsidR="00BB7A0E" w:rsidP="0017575F" w:rsidRDefault="00BB7A0E">
      <w:pPr>
        <w:ind w:firstLine="708"/>
        <w:jc w:val="both"/>
        <w:rPr>
          <w:rFonts w:ascii="Arial" w:hAnsi="Arial" w:eastAsia="Times New Roman" w:cs="Arial"/>
        </w:rPr>
      </w:pPr>
      <w:r>
        <w:rPr>
          <w:rFonts w:ascii="Arial" w:hAnsi="Arial" w:eastAsia="Times New Roman" w:cs="Arial"/>
        </w:rPr>
        <w:t xml:space="preserve">Svemu naprijed navedenom u cijelosti se pridružuje i punomoćnik vjerovnika </w:t>
      </w:r>
      <w:r>
        <w:rPr>
          <w:rFonts w:ascii="Arial" w:hAnsi="Arial" w:cs="Arial"/>
        </w:rPr>
        <w:t>Unique Property Group d.d.</w:t>
      </w:r>
    </w:p>
    <w:p w:rsidR="00F7372E" w:rsidP="0017575F" w:rsidRDefault="00F7372E">
      <w:pPr>
        <w:ind w:firstLine="708"/>
        <w:jc w:val="both"/>
        <w:rPr>
          <w:rFonts w:ascii="Arial" w:hAnsi="Arial" w:eastAsia="Times New Roman" w:cs="Arial"/>
        </w:rPr>
      </w:pPr>
      <w:r>
        <w:rPr>
          <w:rFonts w:ascii="Arial" w:hAnsi="Arial" w:eastAsia="Times New Roman" w:cs="Arial"/>
        </w:rPr>
        <w:t xml:space="preserve">Stečajni upravitelj navodi kako je u podnesku od 13.studenog 2023. </w:t>
      </w:r>
      <w:r>
        <w:rPr>
          <w:rFonts w:ascii="Arial" w:hAnsi="Arial" w:cs="Arial"/>
        </w:rPr>
        <w:t>a za potrebe odlučivanja na današnjoj skupštini vjerovnika dostavio stanje stečajne mase dužnika na dan 31.listopada 2023. te sumarni prikaz da sada izvršenog namirenja utvrđenih tražbina stečajnih vjerovnika</w:t>
      </w:r>
      <w:r w:rsidR="00BB7A0E">
        <w:rPr>
          <w:rFonts w:ascii="Arial" w:hAnsi="Arial" w:cs="Arial"/>
        </w:rPr>
        <w:t xml:space="preserve">, a u odnosu na izradu stečajnog plana odluka se propušta skupštini vjerovnika. </w:t>
      </w:r>
    </w:p>
    <w:p w:rsidR="000D1D3B" w:rsidP="000D1D3B" w:rsidRDefault="002663C6">
      <w:pPr>
        <w:spacing w:before="200" w:after="0"/>
        <w:ind w:firstLine="708"/>
        <w:jc w:val="both"/>
        <w:rPr>
          <w:rFonts w:ascii="Arial" w:hAnsi="Arial" w:eastAsia="Times New Roman" w:cs="Arial"/>
        </w:rPr>
      </w:pPr>
      <w:r>
        <w:rPr>
          <w:rFonts w:ascii="Arial" w:hAnsi="Arial" w:eastAsia="Times New Roman" w:cs="Arial"/>
        </w:rPr>
        <w:t xml:space="preserve">Utvrđuje se da su nakon provedene rasprave i izvršenog glasovanja </w:t>
      </w:r>
      <w:r w:rsidR="000D1D3B">
        <w:rPr>
          <w:rFonts w:ascii="Arial" w:hAnsi="Arial" w:eastAsia="Times New Roman" w:cs="Arial"/>
        </w:rPr>
        <w:t xml:space="preserve">na današnjoj skupštini vjerovnika donesene slijedeće </w:t>
      </w:r>
    </w:p>
    <w:p w:rsidR="002663C6" w:rsidP="00F7372E" w:rsidRDefault="000D1D3B">
      <w:pPr>
        <w:spacing w:before="200" w:after="0"/>
        <w:ind w:firstLine="708"/>
        <w:jc w:val="center"/>
        <w:rPr>
          <w:rFonts w:ascii="Arial" w:hAnsi="Arial" w:eastAsia="Times New Roman" w:cs="Arial"/>
        </w:rPr>
      </w:pPr>
      <w:r>
        <w:rPr>
          <w:rFonts w:ascii="Arial" w:hAnsi="Arial" w:eastAsia="Times New Roman" w:cs="Arial"/>
        </w:rPr>
        <w:t>O d l u k e</w:t>
      </w:r>
    </w:p>
    <w:p w:rsidR="005B7D0C" w:rsidP="00F7372E" w:rsidRDefault="005B7D0C">
      <w:pPr>
        <w:pStyle w:val="Odlomakpopisa"/>
        <w:numPr>
          <w:ilvl w:val="0"/>
          <w:numId w:val="2"/>
        </w:numPr>
        <w:spacing w:before="200" w:after="0"/>
        <w:rPr>
          <w:rFonts w:ascii="Arial" w:hAnsi="Arial" w:eastAsia="Times New Roman" w:cs="Arial"/>
        </w:rPr>
      </w:pPr>
      <w:r>
        <w:rPr>
          <w:rFonts w:ascii="Arial" w:hAnsi="Arial" w:eastAsia="Times New Roman" w:cs="Arial"/>
        </w:rPr>
        <w:t xml:space="preserve">Prima se na znanje obavijest o promjeni vjerovnika za utvrđenu tražbinu vjerovnika VACO d.o.o. koja je prenesena na vjerovnika  BAKETINA d.o.o. </w:t>
      </w:r>
    </w:p>
    <w:p w:rsidR="005B7D0C" w:rsidP="005B7D0C" w:rsidRDefault="005B7D0C">
      <w:pPr>
        <w:pStyle w:val="Odlomakpopisa"/>
        <w:spacing w:before="200" w:after="0"/>
        <w:rPr>
          <w:rFonts w:ascii="Arial" w:hAnsi="Arial" w:eastAsia="Times New Roman" w:cs="Arial"/>
        </w:rPr>
      </w:pPr>
    </w:p>
    <w:p w:rsidR="000D1D3B" w:rsidP="00F7372E" w:rsidRDefault="00F7372E">
      <w:pPr>
        <w:pStyle w:val="Odlomakpopisa"/>
        <w:numPr>
          <w:ilvl w:val="0"/>
          <w:numId w:val="2"/>
        </w:numPr>
        <w:spacing w:before="200" w:after="0"/>
        <w:rPr>
          <w:rFonts w:ascii="Arial" w:hAnsi="Arial" w:eastAsia="Times New Roman" w:cs="Arial"/>
        </w:rPr>
      </w:pPr>
      <w:r>
        <w:rPr>
          <w:rFonts w:ascii="Arial" w:hAnsi="Arial" w:eastAsia="Times New Roman" w:cs="Arial"/>
        </w:rPr>
        <w:t>Dužnosti člana odbora vjerovnika razrješuju se vjerovnik Ante Buljac, a za nove članove odbora vjerovnika imenuju predstavnici vjerovnika Baketina d.o.o. i Unique property group d.d.</w:t>
      </w:r>
    </w:p>
    <w:p w:rsidRPr="00F7372E" w:rsidR="00F7372E" w:rsidP="00F7372E" w:rsidRDefault="00F7372E">
      <w:pPr>
        <w:pStyle w:val="Odlomakpopisa"/>
        <w:spacing w:before="200" w:after="0"/>
        <w:rPr>
          <w:rFonts w:ascii="Arial" w:hAnsi="Arial" w:eastAsia="Times New Roman" w:cs="Arial"/>
        </w:rPr>
      </w:pPr>
    </w:p>
    <w:p w:rsidRPr="00442294" w:rsidR="00442294" w:rsidP="00442294" w:rsidRDefault="00F7372E">
      <w:pPr>
        <w:pStyle w:val="Bezproreda"/>
        <w:numPr>
          <w:ilvl w:val="0"/>
          <w:numId w:val="2"/>
        </w:numPr>
        <w:rPr>
          <w:rFonts w:ascii="Arial" w:hAnsi="Arial" w:cs="Arial"/>
          <w:color w:val="252325"/>
        </w:rPr>
      </w:pPr>
      <w:r w:rsidRPr="00442294">
        <w:rPr>
          <w:rFonts w:ascii="Arial" w:hAnsi="Arial" w:eastAsia="Times New Roman" w:cs="Arial"/>
        </w:rPr>
        <w:t xml:space="preserve">Zadužuje se </w:t>
      </w:r>
      <w:r w:rsidRPr="00442294" w:rsidR="00442294">
        <w:rPr>
          <w:rFonts w:ascii="Arial" w:hAnsi="Arial" w:eastAsia="Times New Roman" w:cs="Arial"/>
        </w:rPr>
        <w:t xml:space="preserve">stečajni upravitelj </w:t>
      </w:r>
      <w:r w:rsidR="005B7D0C">
        <w:rPr>
          <w:rFonts w:ascii="Arial" w:hAnsi="Arial" w:eastAsia="Times New Roman" w:cs="Arial"/>
        </w:rPr>
        <w:t xml:space="preserve">da nastavi s </w:t>
      </w:r>
      <w:r w:rsidRPr="00442294" w:rsidR="00442294">
        <w:rPr>
          <w:rFonts w:ascii="Arial" w:hAnsi="Arial" w:cs="Arial"/>
          <w:color w:val="09080E"/>
        </w:rPr>
        <w:t>pokuša</w:t>
      </w:r>
      <w:r w:rsidR="005B7D0C">
        <w:rPr>
          <w:rFonts w:ascii="Arial" w:hAnsi="Arial" w:cs="Arial"/>
          <w:color w:val="09080E"/>
        </w:rPr>
        <w:t>jem</w:t>
      </w:r>
      <w:r w:rsidRPr="00442294" w:rsidR="00442294">
        <w:rPr>
          <w:rFonts w:ascii="Arial" w:hAnsi="Arial" w:cs="Arial"/>
          <w:color w:val="09080E"/>
        </w:rPr>
        <w:t xml:space="preserve"> unovč</w:t>
      </w:r>
      <w:r w:rsidR="005B7D0C">
        <w:rPr>
          <w:rFonts w:ascii="Arial" w:hAnsi="Arial" w:cs="Arial"/>
          <w:color w:val="09080E"/>
        </w:rPr>
        <w:t>enja</w:t>
      </w:r>
      <w:r w:rsidRPr="00442294" w:rsidR="00442294">
        <w:rPr>
          <w:rFonts w:ascii="Arial" w:hAnsi="Arial" w:cs="Arial"/>
          <w:color w:val="09080E"/>
        </w:rPr>
        <w:t xml:space="preserve"> po osnovi prava nenaplativih iii teško naplativih tražbina, te </w:t>
      </w:r>
      <w:r w:rsidR="005B7D0C">
        <w:rPr>
          <w:rFonts w:ascii="Arial" w:hAnsi="Arial" w:cs="Arial"/>
          <w:color w:val="09080E"/>
        </w:rPr>
        <w:t>s tim u vezi</w:t>
      </w:r>
      <w:r w:rsidR="00EF13BB">
        <w:rPr>
          <w:rFonts w:ascii="Arial" w:hAnsi="Arial" w:cs="Arial"/>
          <w:color w:val="09080E"/>
        </w:rPr>
        <w:t xml:space="preserve"> </w:t>
      </w:r>
      <w:r w:rsidRPr="00442294" w:rsidR="00EF13BB">
        <w:rPr>
          <w:rFonts w:ascii="Arial" w:hAnsi="Arial" w:cs="Arial"/>
          <w:color w:val="09080E"/>
        </w:rPr>
        <w:t xml:space="preserve">Odboru </w:t>
      </w:r>
      <w:r w:rsidR="00EF13BB">
        <w:rPr>
          <w:rFonts w:ascii="Arial" w:hAnsi="Arial" w:cs="Arial"/>
          <w:color w:val="09080E"/>
        </w:rPr>
        <w:t xml:space="preserve">vjerovnika  </w:t>
      </w:r>
      <w:r w:rsidRPr="00442294" w:rsidR="00442294">
        <w:rPr>
          <w:rFonts w:ascii="Arial" w:hAnsi="Arial" w:cs="Arial"/>
          <w:color w:val="09080E"/>
        </w:rPr>
        <w:t xml:space="preserve">dostaviti sve zaprimljene ponude </w:t>
      </w:r>
      <w:r w:rsidR="00EF13BB">
        <w:rPr>
          <w:rFonts w:ascii="Arial" w:hAnsi="Arial" w:cs="Arial"/>
          <w:color w:val="09080E"/>
        </w:rPr>
        <w:t xml:space="preserve">u vezi preuzimanja tih potraživanja </w:t>
      </w:r>
      <w:r w:rsidR="00442294">
        <w:rPr>
          <w:rFonts w:ascii="Arial" w:hAnsi="Arial" w:cs="Arial"/>
          <w:color w:val="09080E"/>
        </w:rPr>
        <w:t xml:space="preserve">na raspravljanje </w:t>
      </w:r>
      <w:r w:rsidR="00EF13BB">
        <w:rPr>
          <w:rFonts w:ascii="Arial" w:hAnsi="Arial" w:cs="Arial"/>
          <w:color w:val="09080E"/>
        </w:rPr>
        <w:t>te</w:t>
      </w:r>
      <w:r w:rsidR="00442294">
        <w:rPr>
          <w:rFonts w:ascii="Arial" w:hAnsi="Arial" w:cs="Arial"/>
          <w:color w:val="09080E"/>
        </w:rPr>
        <w:t xml:space="preserve"> predlaganje skupštini vjerovnika na odlučivanje.</w:t>
      </w:r>
    </w:p>
    <w:p w:rsidRPr="00EF13BB" w:rsidR="00442294" w:rsidP="00EF13BB" w:rsidRDefault="00442294">
      <w:pPr>
        <w:pStyle w:val="Bezproreda"/>
        <w:rPr>
          <w:szCs w:val="24"/>
        </w:rPr>
      </w:pPr>
    </w:p>
    <w:p w:rsidR="000D1D3B" w:rsidP="00F01E13" w:rsidRDefault="00442294">
      <w:pPr>
        <w:pStyle w:val="Bezproreda"/>
        <w:numPr>
          <w:ilvl w:val="0"/>
          <w:numId w:val="2"/>
        </w:numPr>
        <w:rPr>
          <w:rFonts w:ascii="Arial" w:hAnsi="Arial" w:cs="Arial"/>
          <w:szCs w:val="24"/>
        </w:rPr>
      </w:pPr>
      <w:r w:rsidRPr="00EF13BB">
        <w:rPr>
          <w:rFonts w:ascii="Arial" w:hAnsi="Arial" w:cs="Arial"/>
          <w:bCs/>
          <w:color w:val="09080E"/>
          <w:szCs w:val="24"/>
        </w:rPr>
        <w:t>Nalaže se</w:t>
      </w:r>
      <w:r w:rsidRPr="00EF13BB">
        <w:rPr>
          <w:rFonts w:ascii="Arial" w:hAnsi="Arial" w:cs="Arial"/>
          <w:b/>
          <w:bCs/>
          <w:color w:val="09080E"/>
          <w:szCs w:val="24"/>
        </w:rPr>
        <w:t xml:space="preserve"> </w:t>
      </w:r>
      <w:r w:rsidRPr="00EF13BB">
        <w:rPr>
          <w:rFonts w:ascii="Arial" w:hAnsi="Arial" w:cs="Arial"/>
          <w:color w:val="09080E"/>
          <w:szCs w:val="24"/>
        </w:rPr>
        <w:t>da</w:t>
      </w:r>
      <w:r w:rsidR="00F80398">
        <w:rPr>
          <w:rFonts w:ascii="Arial" w:hAnsi="Arial" w:cs="Arial"/>
          <w:color w:val="09080E"/>
          <w:szCs w:val="24"/>
        </w:rPr>
        <w:t xml:space="preserve"> stečajni upravitelj u roku od 9</w:t>
      </w:r>
      <w:r w:rsidRPr="00EF13BB">
        <w:rPr>
          <w:rFonts w:ascii="Arial" w:hAnsi="Arial" w:cs="Arial"/>
          <w:color w:val="09080E"/>
          <w:szCs w:val="24"/>
        </w:rPr>
        <w:t>0 dana skupštini vjerovnika predloži stečajni plan na temelju čl</w:t>
      </w:r>
      <w:r w:rsidRPr="00EF13BB" w:rsidR="00EF13BB">
        <w:rPr>
          <w:rFonts w:ascii="Arial" w:hAnsi="Arial" w:cs="Arial"/>
          <w:color w:val="09080E"/>
          <w:szCs w:val="24"/>
        </w:rPr>
        <w:t xml:space="preserve">anka </w:t>
      </w:r>
      <w:r w:rsidRPr="00EF13BB">
        <w:rPr>
          <w:rFonts w:ascii="Arial" w:hAnsi="Arial" w:cs="Arial"/>
          <w:color w:val="09080E"/>
          <w:szCs w:val="24"/>
        </w:rPr>
        <w:t>303.st</w:t>
      </w:r>
      <w:r w:rsidRPr="00EF13BB" w:rsidR="00EF13BB">
        <w:rPr>
          <w:rFonts w:ascii="Arial" w:hAnsi="Arial" w:cs="Arial"/>
          <w:color w:val="09080E"/>
          <w:szCs w:val="24"/>
        </w:rPr>
        <w:t xml:space="preserve">avak </w:t>
      </w:r>
      <w:r w:rsidRPr="00EF13BB">
        <w:rPr>
          <w:rFonts w:ascii="Arial" w:hAnsi="Arial" w:cs="Arial"/>
          <w:color w:val="09080E"/>
          <w:szCs w:val="24"/>
        </w:rPr>
        <w:t>2.</w:t>
      </w:r>
      <w:r w:rsidRPr="00EF13BB" w:rsidR="00EF13BB">
        <w:rPr>
          <w:rFonts w:ascii="Arial" w:hAnsi="Arial" w:cs="Arial"/>
          <w:color w:val="09080E"/>
          <w:szCs w:val="24"/>
        </w:rPr>
        <w:t>alineja</w:t>
      </w:r>
      <w:r w:rsidRPr="00EF13BB">
        <w:rPr>
          <w:rFonts w:ascii="Arial" w:hAnsi="Arial" w:cs="Arial"/>
          <w:color w:val="09080E"/>
          <w:szCs w:val="24"/>
        </w:rPr>
        <w:t xml:space="preserve"> 2.Stečajnog zakona</w:t>
      </w:r>
      <w:r w:rsidRPr="00EF13BB" w:rsidR="00EF13BB">
        <w:rPr>
          <w:rFonts w:ascii="Arial" w:hAnsi="Arial" w:cs="Arial"/>
          <w:color w:val="09080E"/>
          <w:szCs w:val="24"/>
        </w:rPr>
        <w:t xml:space="preserve">- </w:t>
      </w:r>
      <w:r w:rsidRPr="00EF13BB" w:rsidR="00EF13BB">
        <w:rPr>
          <w:rFonts w:ascii="Arial" w:hAnsi="Arial" w:cs="Arial"/>
          <w:szCs w:val="24"/>
        </w:rPr>
        <w:t>pren</w:t>
      </w:r>
      <w:r w:rsidR="00EF13BB">
        <w:rPr>
          <w:rFonts w:ascii="Arial" w:hAnsi="Arial" w:cs="Arial"/>
          <w:szCs w:val="24"/>
        </w:rPr>
        <w:t>ij</w:t>
      </w:r>
      <w:r w:rsidRPr="00EF13BB" w:rsidR="00EF13BB">
        <w:rPr>
          <w:rFonts w:ascii="Arial" w:hAnsi="Arial" w:cs="Arial"/>
          <w:szCs w:val="24"/>
        </w:rPr>
        <w:t>eti dio ili svu imovinu dužnika na jednu ili više već po</w:t>
      </w:r>
      <w:r w:rsidR="00EF13BB">
        <w:rPr>
          <w:rFonts w:ascii="Arial" w:hAnsi="Arial" w:cs="Arial"/>
          <w:szCs w:val="24"/>
        </w:rPr>
        <w:t>stojećih</w:t>
      </w:r>
      <w:r w:rsidRPr="00EF13BB" w:rsidR="00EF13BB">
        <w:rPr>
          <w:rFonts w:ascii="Arial" w:hAnsi="Arial" w:cs="Arial"/>
          <w:szCs w:val="24"/>
        </w:rPr>
        <w:t xml:space="preserve"> osoba ili osoba </w:t>
      </w:r>
      <w:r w:rsidR="00EF13BB">
        <w:rPr>
          <w:rFonts w:ascii="Arial" w:hAnsi="Arial" w:cs="Arial"/>
          <w:szCs w:val="24"/>
        </w:rPr>
        <w:t>koje</w:t>
      </w:r>
      <w:r w:rsidRPr="00EF13BB" w:rsidR="00EF13BB">
        <w:rPr>
          <w:rFonts w:ascii="Arial" w:hAnsi="Arial" w:cs="Arial"/>
          <w:szCs w:val="24"/>
        </w:rPr>
        <w:t xml:space="preserve"> će tek biti osnovane, uz </w:t>
      </w:r>
      <w:r w:rsidR="00EF13BB">
        <w:rPr>
          <w:rFonts w:ascii="Arial" w:hAnsi="Arial" w:cs="Arial"/>
          <w:szCs w:val="24"/>
        </w:rPr>
        <w:t>isključenje</w:t>
      </w:r>
      <w:r w:rsidRPr="00EF13BB" w:rsidR="00EF13BB">
        <w:rPr>
          <w:rFonts w:ascii="Arial" w:hAnsi="Arial" w:cs="Arial"/>
          <w:szCs w:val="24"/>
        </w:rPr>
        <w:t xml:space="preserve"> </w:t>
      </w:r>
      <w:r w:rsidR="00EF13BB">
        <w:rPr>
          <w:rFonts w:ascii="Arial" w:hAnsi="Arial" w:cs="Arial"/>
          <w:szCs w:val="24"/>
        </w:rPr>
        <w:t>primjene</w:t>
      </w:r>
      <w:r w:rsidRPr="00EF13BB" w:rsidR="00EF13BB">
        <w:rPr>
          <w:rFonts w:ascii="Arial" w:hAnsi="Arial" w:cs="Arial"/>
          <w:szCs w:val="24"/>
        </w:rPr>
        <w:t xml:space="preserve"> općeg pravila o </w:t>
      </w:r>
      <w:r w:rsidR="00EF13BB">
        <w:rPr>
          <w:rFonts w:ascii="Arial" w:hAnsi="Arial" w:cs="Arial"/>
          <w:szCs w:val="24"/>
        </w:rPr>
        <w:t>pristupanju</w:t>
      </w:r>
      <w:r w:rsidRPr="00EF13BB" w:rsidR="00EF13BB">
        <w:rPr>
          <w:rFonts w:ascii="Arial" w:hAnsi="Arial" w:cs="Arial"/>
          <w:szCs w:val="24"/>
        </w:rPr>
        <w:t xml:space="preserve"> dugu u </w:t>
      </w:r>
      <w:r w:rsidR="00EF13BB">
        <w:rPr>
          <w:rFonts w:ascii="Arial" w:hAnsi="Arial" w:cs="Arial"/>
          <w:szCs w:val="24"/>
        </w:rPr>
        <w:t>slučaju preuzimanja</w:t>
      </w:r>
      <w:r w:rsidRPr="00EF13BB" w:rsidR="00EF13BB">
        <w:rPr>
          <w:rFonts w:ascii="Arial" w:hAnsi="Arial" w:cs="Arial"/>
          <w:szCs w:val="24"/>
        </w:rPr>
        <w:t xml:space="preserve"> neke imovinske c</w:t>
      </w:r>
      <w:r w:rsidR="006978D6">
        <w:rPr>
          <w:rFonts w:ascii="Arial" w:hAnsi="Arial" w:cs="Arial"/>
          <w:szCs w:val="24"/>
        </w:rPr>
        <w:t xml:space="preserve">jeline </w:t>
      </w:r>
      <w:r w:rsidRPr="00EF13BB" w:rsidR="00EF13BB">
        <w:rPr>
          <w:rFonts w:ascii="Arial" w:hAnsi="Arial" w:cs="Arial"/>
          <w:szCs w:val="24"/>
        </w:rPr>
        <w:t xml:space="preserve"> iz zakona </w:t>
      </w:r>
      <w:r w:rsidR="006978D6">
        <w:rPr>
          <w:rFonts w:ascii="Arial" w:hAnsi="Arial" w:cs="Arial"/>
          <w:szCs w:val="24"/>
        </w:rPr>
        <w:t>kojim</w:t>
      </w:r>
      <w:r w:rsidRPr="00EF13BB" w:rsidR="00EF13BB">
        <w:rPr>
          <w:rFonts w:ascii="Arial" w:hAnsi="Arial" w:cs="Arial"/>
          <w:szCs w:val="24"/>
        </w:rPr>
        <w:t xml:space="preserve"> se uređuju obvezni odnosi i o dužnosti davanja iz</w:t>
      </w:r>
      <w:r w:rsidR="006978D6">
        <w:rPr>
          <w:rFonts w:ascii="Arial" w:hAnsi="Arial" w:cs="Arial"/>
          <w:szCs w:val="24"/>
        </w:rPr>
        <w:t>jave</w:t>
      </w:r>
      <w:r w:rsidRPr="00EF13BB" w:rsidR="00EF13BB">
        <w:rPr>
          <w:rFonts w:ascii="Arial" w:hAnsi="Arial" w:cs="Arial"/>
          <w:szCs w:val="24"/>
        </w:rPr>
        <w:t xml:space="preserve"> o ne</w:t>
      </w:r>
      <w:r w:rsidR="006978D6">
        <w:rPr>
          <w:rFonts w:ascii="Arial" w:hAnsi="Arial" w:cs="Arial"/>
          <w:szCs w:val="24"/>
        </w:rPr>
        <w:t>postojanju</w:t>
      </w:r>
      <w:r w:rsidRPr="00EF13BB" w:rsidR="00EF13BB">
        <w:rPr>
          <w:rFonts w:ascii="Arial" w:hAnsi="Arial" w:cs="Arial"/>
          <w:szCs w:val="24"/>
        </w:rPr>
        <w:t xml:space="preserve"> du</w:t>
      </w:r>
      <w:r w:rsidR="006978D6">
        <w:rPr>
          <w:rFonts w:ascii="Arial" w:hAnsi="Arial" w:cs="Arial"/>
          <w:szCs w:val="24"/>
        </w:rPr>
        <w:t>govanja</w:t>
      </w:r>
      <w:r w:rsidRPr="00EF13BB" w:rsidR="00EF13BB">
        <w:rPr>
          <w:rFonts w:ascii="Arial" w:hAnsi="Arial" w:cs="Arial"/>
          <w:szCs w:val="24"/>
        </w:rPr>
        <w:t xml:space="preserve"> iz zakona ko</w:t>
      </w:r>
      <w:r w:rsidR="006978D6">
        <w:rPr>
          <w:rFonts w:ascii="Arial" w:hAnsi="Arial" w:cs="Arial"/>
          <w:szCs w:val="24"/>
        </w:rPr>
        <w:t>jim</w:t>
      </w:r>
      <w:r w:rsidRPr="00EF13BB" w:rsidR="00EF13BB">
        <w:rPr>
          <w:rFonts w:ascii="Arial" w:hAnsi="Arial" w:cs="Arial"/>
          <w:szCs w:val="24"/>
        </w:rPr>
        <w:t xml:space="preserve"> se ure</w:t>
      </w:r>
      <w:r w:rsidR="00EF13BB">
        <w:rPr>
          <w:rFonts w:ascii="Arial" w:hAnsi="Arial" w:cs="Arial"/>
          <w:szCs w:val="24"/>
        </w:rPr>
        <w:t>đ</w:t>
      </w:r>
      <w:r w:rsidRPr="00EF13BB" w:rsidR="00EF13BB">
        <w:rPr>
          <w:rFonts w:ascii="Arial" w:hAnsi="Arial" w:cs="Arial"/>
          <w:szCs w:val="24"/>
        </w:rPr>
        <w:t>u</w:t>
      </w:r>
      <w:r w:rsidR="00EF13BB">
        <w:rPr>
          <w:rFonts w:ascii="Arial" w:hAnsi="Arial" w:cs="Arial"/>
          <w:szCs w:val="24"/>
        </w:rPr>
        <w:t>j</w:t>
      </w:r>
      <w:r w:rsidRPr="00EF13BB" w:rsidR="00EF13BB">
        <w:rPr>
          <w:rFonts w:ascii="Arial" w:hAnsi="Arial" w:cs="Arial"/>
          <w:szCs w:val="24"/>
        </w:rPr>
        <w:t>e postupak u sudskom registru.</w:t>
      </w:r>
    </w:p>
    <w:p w:rsidR="00F80398" w:rsidP="00F80398" w:rsidRDefault="00F80398">
      <w:pPr>
        <w:pStyle w:val="Odlomakpopisa"/>
        <w:rPr>
          <w:rFonts w:ascii="Arial" w:hAnsi="Arial" w:cs="Arial"/>
        </w:rPr>
      </w:pPr>
    </w:p>
    <w:p w:rsidRPr="00EF13BB" w:rsidR="00F80398" w:rsidP="00F01E13" w:rsidRDefault="00F80398">
      <w:pPr>
        <w:pStyle w:val="Bezproreda"/>
        <w:numPr>
          <w:ilvl w:val="0"/>
          <w:numId w:val="2"/>
        </w:numPr>
        <w:rPr>
          <w:rFonts w:ascii="Arial" w:hAnsi="Arial" w:cs="Arial"/>
          <w:szCs w:val="24"/>
        </w:rPr>
      </w:pPr>
      <w:r>
        <w:rPr>
          <w:rFonts w:ascii="Arial" w:hAnsi="Arial" w:cs="Arial"/>
          <w:szCs w:val="24"/>
        </w:rPr>
        <w:t>Prihvaća se prijedlog predlagatelja vjerovnika da se radi prihvaćane točke 4.sa današnje skupštine vjerovnika</w:t>
      </w:r>
      <w:r w:rsidR="005D3CD9">
        <w:rPr>
          <w:rFonts w:ascii="Arial" w:hAnsi="Arial" w:cs="Arial"/>
          <w:szCs w:val="24"/>
        </w:rPr>
        <w:t>,</w:t>
      </w:r>
      <w:r>
        <w:rPr>
          <w:rFonts w:ascii="Arial" w:hAnsi="Arial" w:cs="Arial"/>
          <w:szCs w:val="24"/>
        </w:rPr>
        <w:t xml:space="preserve"> privremeno zastane s namirenjem preostalih utvrđenih tražbina vjerovnika petog isplatnog reda do odluke skupštine vjerovnika o stečajnom planu kojeg ima izraditi stečajni upravitelj.</w:t>
      </w:r>
    </w:p>
    <w:p w:rsidR="002663C6" w:rsidP="002663C6" w:rsidRDefault="002663C6">
      <w:pPr>
        <w:spacing w:before="200" w:after="0"/>
        <w:jc w:val="both"/>
        <w:rPr>
          <w:rFonts w:ascii="Arial" w:hAnsi="Arial" w:eastAsia="Times New Roman" w:cs="Arial"/>
        </w:rPr>
      </w:pPr>
      <w:r>
        <w:rPr>
          <w:rFonts w:ascii="Arial" w:hAnsi="Arial" w:eastAsia="Times New Roman" w:cs="Arial"/>
        </w:rPr>
        <w:tab/>
        <w:t>S</w:t>
      </w:r>
      <w:r w:rsidR="00F80398">
        <w:rPr>
          <w:rFonts w:ascii="Arial" w:hAnsi="Arial" w:eastAsia="Times New Roman" w:cs="Arial"/>
        </w:rPr>
        <w:t>kupština vjerovnika dovršena u 12,4</w:t>
      </w:r>
      <w:r w:rsidR="000D1D3B">
        <w:rPr>
          <w:rFonts w:ascii="Arial" w:hAnsi="Arial" w:eastAsia="Times New Roman" w:cs="Arial"/>
        </w:rPr>
        <w:t>0</w:t>
      </w:r>
      <w:r>
        <w:rPr>
          <w:rFonts w:ascii="Arial" w:hAnsi="Arial" w:eastAsia="Times New Roman" w:cs="Arial"/>
        </w:rPr>
        <w:t xml:space="preserve"> sati.</w:t>
      </w:r>
    </w:p>
    <w:p w:rsidR="002663C6" w:rsidP="002663C6" w:rsidRDefault="002663C6">
      <w:pPr>
        <w:spacing w:after="0"/>
        <w:jc w:val="both"/>
        <w:rPr>
          <w:rFonts w:ascii="Arial" w:hAnsi="Arial" w:eastAsia="Times New Roman" w:cs="Arial"/>
        </w:rPr>
      </w:pPr>
    </w:p>
    <w:p w:rsidR="002663C6" w:rsidP="002663C6" w:rsidRDefault="002663C6">
      <w:pPr>
        <w:spacing w:after="0"/>
        <w:ind w:firstLine="708"/>
        <w:jc w:val="both"/>
        <w:rPr>
          <w:rFonts w:ascii="Arial" w:hAnsi="Arial" w:eastAsia="Times New Roman" w:cs="Arial"/>
        </w:rPr>
      </w:pPr>
    </w:p>
    <w:p w:rsidR="002663C6" w:rsidP="002663C6" w:rsidRDefault="002663C6">
      <w:pPr>
        <w:spacing w:after="200" w:line="276" w:lineRule="auto"/>
        <w:ind w:left="2124" w:firstLine="708"/>
        <w:rPr>
          <w:rFonts w:ascii="Arial" w:hAnsi="Arial" w:eastAsia="Calibri" w:cs="Arial"/>
        </w:rPr>
      </w:pPr>
      <w:r>
        <w:rPr>
          <w:rFonts w:ascii="Arial" w:hAnsi="Arial" w:eastAsia="Calibri" w:cs="Arial"/>
        </w:rPr>
        <w:t xml:space="preserve">    Sudac </w:t>
      </w:r>
      <w:r>
        <w:rPr>
          <w:rFonts w:ascii="Arial" w:hAnsi="Arial" w:eastAsia="Calibri" w:cs="Arial"/>
        </w:rPr>
        <w:tab/>
        <w:t xml:space="preserve">       </w:t>
      </w:r>
      <w:r>
        <w:rPr>
          <w:rFonts w:ascii="Arial" w:hAnsi="Arial" w:eastAsia="Calibri" w:cs="Arial"/>
        </w:rPr>
        <w:tab/>
        <w:t xml:space="preserve">     </w:t>
      </w:r>
      <w:r>
        <w:rPr>
          <w:rFonts w:ascii="Arial" w:hAnsi="Arial" w:eastAsia="Calibri" w:cs="Arial"/>
        </w:rPr>
        <w:tab/>
        <w:t xml:space="preserve">      Stečajna upravitelj</w:t>
      </w:r>
    </w:p>
    <w:p w:rsidR="002663C6" w:rsidP="002663C6" w:rsidRDefault="002663C6">
      <w:pPr>
        <w:spacing w:after="200" w:line="276" w:lineRule="auto"/>
        <w:ind w:left="2124" w:firstLine="708"/>
        <w:rPr>
          <w:rFonts w:ascii="Arial" w:hAnsi="Arial" w:eastAsia="Calibri" w:cs="Arial"/>
          <w:i/>
        </w:rPr>
      </w:pPr>
    </w:p>
    <w:p w:rsidR="002663C6" w:rsidP="002663C6" w:rsidRDefault="002663C6">
      <w:pPr>
        <w:spacing w:after="200" w:line="276" w:lineRule="auto"/>
        <w:ind w:left="2124" w:firstLine="708"/>
        <w:rPr>
          <w:rFonts w:ascii="Arial" w:hAnsi="Arial" w:eastAsia="Calibri" w:cs="Arial"/>
        </w:rPr>
      </w:pPr>
      <w:r>
        <w:rPr>
          <w:rFonts w:ascii="Arial" w:hAnsi="Arial" w:eastAsia="Calibri" w:cs="Arial"/>
        </w:rPr>
        <w:t xml:space="preserve">Zapisničar </w:t>
      </w:r>
      <w:r>
        <w:rPr>
          <w:rFonts w:ascii="Arial" w:hAnsi="Arial" w:eastAsia="Calibri" w:cs="Arial"/>
        </w:rPr>
        <w:tab/>
      </w:r>
      <w:r>
        <w:rPr>
          <w:rFonts w:ascii="Arial" w:hAnsi="Arial" w:eastAsia="Calibri" w:cs="Arial"/>
        </w:rPr>
        <w:tab/>
      </w:r>
      <w:r>
        <w:rPr>
          <w:rFonts w:ascii="Arial" w:hAnsi="Arial" w:eastAsia="Calibri" w:cs="Arial"/>
        </w:rPr>
        <w:tab/>
        <w:t xml:space="preserve">                Vjerovnici</w:t>
      </w:r>
    </w:p>
    <w:p w:rsidR="002663C6" w:rsidP="002663C6" w:rsidRDefault="002663C6">
      <w:pPr>
        <w:spacing w:before="74" w:after="0"/>
        <w:ind w:firstLine="708"/>
        <w:jc w:val="center"/>
        <w:rPr>
          <w:rFonts w:ascii="Arial" w:hAnsi="Arial" w:eastAsia="Calibri" w:cs="Arial"/>
        </w:rPr>
      </w:pPr>
    </w:p>
    <w:p w:rsidR="002663C6" w:rsidP="002663C6" w:rsidRDefault="002663C6">
      <w:pPr>
        <w:spacing w:before="74" w:after="0"/>
        <w:jc w:val="center"/>
        <w:rPr>
          <w:rFonts w:ascii="Arial" w:hAnsi="Arial" w:eastAsia="Calibri" w:cs="Arial"/>
        </w:rPr>
      </w:pPr>
    </w:p>
    <w:p w:rsidR="002663C6" w:rsidP="002663C6" w:rsidRDefault="002663C6">
      <w:pPr>
        <w:spacing w:after="0"/>
        <w:jc w:val="both"/>
        <w:rPr>
          <w:rFonts w:ascii="Arial" w:hAnsi="Arial" w:eastAsia="Times New Roman" w:cs="Arial"/>
        </w:rPr>
      </w:pPr>
    </w:p>
    <w:sectPr w:rsidR="002663C6">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2B391D"/>
    <w:multiLevelType w:val="hybridMultilevel"/>
    <w:tmpl w:val="C87CC2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02E079F"/>
    <w:multiLevelType w:val="hybridMultilevel"/>
    <w:tmpl w:val="C87CC2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F2A5CB4"/>
    <w:multiLevelType w:val="hybridMultilevel"/>
    <w:tmpl w:val="0E204E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3C6"/>
    <w:rsid w:val="000D1D3B"/>
    <w:rsid w:val="000F4E8B"/>
    <w:rsid w:val="0017575F"/>
    <w:rsid w:val="002663C6"/>
    <w:rsid w:val="002B6745"/>
    <w:rsid w:val="00442294"/>
    <w:rsid w:val="005B7D0C"/>
    <w:rsid w:val="005D3CD9"/>
    <w:rsid w:val="00643653"/>
    <w:rsid w:val="006978D6"/>
    <w:rsid w:val="006C2D2C"/>
    <w:rsid w:val="007F5CC6"/>
    <w:rsid w:val="008C43FB"/>
    <w:rsid w:val="008F1731"/>
    <w:rsid w:val="00987A2C"/>
    <w:rsid w:val="00BB7A0E"/>
    <w:rsid w:val="00BE5733"/>
    <w:rsid w:val="00E278D6"/>
    <w:rsid w:val="00E76BE8"/>
    <w:rsid w:val="00EF13BB"/>
    <w:rsid w:val="00F7372E"/>
    <w:rsid w:val="00F80398"/>
    <w:rsid w:val="00FA74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663C6"/>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2663C6"/>
    <w:pPr>
      <w:spacing w:after="120"/>
    </w:pPr>
    <w:rPr>
      <w:rFonts w:eastAsia="Times New Roman" w:cs="Times New Roman"/>
      <w:lang w:eastAsia="hr-HR"/>
    </w:rPr>
  </w:style>
  <w:style w:type="character" w:styleId="TijelotekstaChar" w:customStyle="true">
    <w:name w:val="Tijelo teksta Char"/>
    <w:basedOn w:val="Zadanifontodlomka"/>
    <w:link w:val="Tijeloteksta"/>
    <w:semiHidden/>
    <w:rsid w:val="002663C6"/>
    <w:rPr>
      <w:rFonts w:ascii="Times New Roman" w:hAnsi="Times New Roman" w:eastAsia="Times New Roman" w:cs="Times New Roman"/>
      <w:sz w:val="24"/>
      <w:szCs w:val="24"/>
      <w:lang w:eastAsia="hr-HR"/>
    </w:rPr>
  </w:style>
  <w:style w:type="paragraph" w:styleId="Bezproreda">
    <w:name w:val="No Spacing"/>
    <w:uiPriority w:val="1"/>
    <w:qFormat/>
    <w:rsid w:val="002663C6"/>
    <w:pPr>
      <w:spacing w:after="0" w:line="240" w:lineRule="auto"/>
    </w:pPr>
    <w:rPr>
      <w:rFonts w:ascii="Times New Roman" w:hAnsi="Times New Roman"/>
      <w:sz w:val="24"/>
    </w:rPr>
  </w:style>
  <w:style w:type="paragraph" w:styleId="Odlomakpopisa">
    <w:name w:val="List Paragraph"/>
    <w:basedOn w:val="Normal"/>
    <w:uiPriority w:val="34"/>
    <w:qFormat/>
    <w:rsid w:val="00F7372E"/>
    <w:pPr>
      <w:ind w:left="720"/>
      <w:contextualSpacing/>
    </w:pPr>
  </w:style>
  <w:style w:type="character" w:styleId="Tekstrezerviranogmjesta">
    <w:name w:val="Placeholder Text"/>
    <w:basedOn w:val="Zadanifontodlomka"/>
    <w:uiPriority w:val="99"/>
    <w:semiHidden/>
    <w:rsid w:val="006C2D2C"/>
    <w:rPr>
      <w:color w:val="808080"/>
      <w:bdr w:val="none" w:color="auto" w:sz="0" w:space="0"/>
      <w:shd w:val="clear" w:color="auto" w:fill="auto"/>
    </w:rPr>
  </w:style>
  <w:style w:type="character" w:styleId="eSPISCCParagraphDefaultFont" w:customStyle="true">
    <w:name w:val="eSPIS_CC_Paragraph Default Font"/>
    <w:basedOn w:val="Zadanifontodlomka"/>
    <w:rsid w:val="006C2D2C"/>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2D2C"/>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6C2D2C"/>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C2D2C"/>
    <w:rPr>
      <w:rFonts w:ascii="Arial" w:hAnsi="Arial" w:eastAsia="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63C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663C6"/>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2663C6"/>
    <w:rPr>
      <w:rFonts w:ascii="Times New Roman" w:cs="Times New Roman" w:eastAsia="Times New Roman" w:hAnsi="Times New Roman"/>
      <w:sz w:val="24"/>
      <w:szCs w:val="24"/>
      <w:lang w:eastAsia="hr-HR"/>
    </w:rPr>
  </w:style>
  <w:style w:styleId="Bezproreda" w:type="paragraph">
    <w:name w:val="No Spacing"/>
    <w:uiPriority w:val="1"/>
    <w:qFormat/>
    <w:rsid w:val="002663C6"/>
    <w:pPr>
      <w:spacing w:after="0" w:line="240" w:lineRule="auto"/>
    </w:pPr>
    <w:rPr>
      <w:rFonts w:ascii="Times New Roman" w:hAnsi="Times New Roman"/>
      <w:sz w:val="24"/>
    </w:rPr>
  </w:style>
  <w:style w:styleId="Odlomakpopisa" w:type="paragraph">
    <w:name w:val="List Paragraph"/>
    <w:basedOn w:val="Normal"/>
    <w:uiPriority w:val="34"/>
    <w:qFormat/>
    <w:rsid w:val="00F7372E"/>
    <w:pPr>
      <w:ind w:left="720"/>
      <w:contextualSpacing/>
    </w:pPr>
  </w:style>
  <w:style w:styleId="Tekstrezerviranogmjesta" w:type="character">
    <w:name w:val="Placeholder Text"/>
    <w:basedOn w:val="Zadanifontodlomka"/>
    <w:uiPriority w:val="99"/>
    <w:semiHidden/>
    <w:rsid w:val="006C2D2C"/>
    <w:rPr>
      <w:color w:val="808080"/>
      <w:bdr w:color="auto" w:space="0" w:sz="0" w:val="none"/>
      <w:shd w:color="auto" w:fill="auto" w:val="clear"/>
    </w:rPr>
  </w:style>
  <w:style w:customStyle="1" w:styleId="eSPISCCParagraphDefaultFont" w:type="character">
    <w:name w:val="eSPIS_CC_Paragraph Default Font"/>
    <w:basedOn w:val="Zadanifontodlomka"/>
    <w:rsid w:val="006C2D2C"/>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D2C"/>
    <w:rPr>
      <w:rFonts w:ascii="Arial" w:cs="Arial" w:eastAsia="Times New Roman" w:hAnsi="Arial"/>
      <w:bdr w:color="auto" w:space="0" w:sz="0" w:val="none"/>
      <w:shd w:color="auto" w:fill="FFFFCC" w:val="clear"/>
      <w:lang w:val="hr-HR"/>
    </w:rPr>
  </w:style>
  <w:style w:customStyle="1" w:styleId="PozadinaSvijetloCrvena" w:type="character">
    <w:name w:val="Pozadina_SvijetloCrvena"/>
    <w:basedOn w:val="eSPISCCParagraphDefaultFont"/>
    <w:rsid w:val="006C2D2C"/>
    <w:rPr>
      <w:rFonts w:ascii="Arial" w:cs="Arial" w:eastAsia="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C2D2C"/>
    <w:rPr>
      <w:rFonts w:ascii="Arial" w:cs="Arial" w:eastAsia="Times New Roman"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5884180">
      <w:bodyDiv w:val="true"/>
      <w:marLeft w:val="0"/>
      <w:marRight w:val="0"/>
      <w:marTop w:val="0"/>
      <w:marBottom w:val="0"/>
      <w:divBdr>
        <w:top w:val="none" w:color="auto" w:sz="0" w:space="0"/>
        <w:left w:val="none" w:color="auto" w:sz="0" w:space="0"/>
        <w:bottom w:val="none" w:color="auto" w:sz="0" w:space="0"/>
        <w:right w:val="none" w:color="auto" w:sz="0" w:space="0"/>
      </w:divBdr>
    </w:div>
    <w:div w:id="208267552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17. studenog 2023.</izvorni_sadrzaj>
    <derivirana_varijabla naziv="DomainObject.StvarniPocetakDatum_1">17. studenog 2023.</derivirana_varijabla>
  </DomainObject.StvarniPocetakDatum>
  <DomainObject.StvarniZavrsetakDatum>
    <izvorni_sadrzaj>17. studenog 2023.</izvorni_sadrzaj>
    <derivirana_varijabla naziv="DomainObject.StvarniZavrsetakDatum_1">17. studenog 2023.</derivirana_varijabla>
  </DomainObject.StvarniZavrsetakDatum>
  <DomainObject.PlaniraniZavrsetakDatum>
    <izvorni_sadrzaj>17. studenog 2023.</izvorni_sadrzaj>
    <derivirana_varijabla naziv="DomainObject.PlaniraniZavrsetakDatum_1">17. studenog 2023.</derivirana_varijabla>
  </DomainObject.PlaniraniZavrsetakDatum>
  <DomainObject.PlaniraniPocetakDatum>
    <izvorni_sadrzaj>17. studenog 2023.</izvorni_sadrzaj>
    <derivirana_varijabla naziv="DomainObject.PlaniraniPocetakDatum_1">17. studenog 2023.</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17. studenog 2023.</izvorni_sadrzaj>
    <derivirana_varijabla naziv="DomainObject.Zapisnik.DatumKreiranja_1">17. studenog 2023.</derivirana_varijabla>
  </DomainObject.Zapisnik.DatumKreiranja>
  <DomainObject.Zapisnik.ImovinskaKorist>
    <izvorni_sadrzaj/>
    <derivirana_varijabla naziv="DomainObject.Zapisnik.ImovinskaKorist_1"/>
  </DomainObject.Zapisnik.ImovinskaKorist>
  <DomainObject.Zapisnik.Oznaka>
    <izvorni_sadrzaj>St-1304/2016-804</izvorni_sadrzaj>
    <derivirana_varijabla naziv="DomainObject.Zapisnik.Oznaka_1">St-1304/2016-804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studenog 2023.</izvorni_sadrzaj>
    <derivirana_varijabla naziv="DomainObject.Datum_1">17. studenog 2023.</derivirana_varijabla>
  </DomainObject.Datum>
  <DomainObject.PoslovniBrojDokumenta>
    <izvorni_sadrzaj>St-1304/2016-804</izvorni_sadrzaj>
    <derivirana_varijabla naziv="DomainObject.PoslovniBrojDokumenta_1">St-1304/2016-804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1276</properties:Words>
  <properties:Characters>7808</properties:Characters>
  <properties:Lines>163</properties:Lines>
  <properties:Paragraphs>66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2023-11-17T11:54:00Z</dcterms:created>
  <dc:creator>Velimir Vuković</dc:creator>
  <cp:lastModifiedBy>Sanja Periš</cp:lastModifiedBy>
  <dcterms:modified xmlns:xsi="http://www.w3.org/2001/XMLSchema-instance" xsi:type="dcterms:W3CDTF">2023-11-17T12:17:00Z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St-1304/2016-804 / Zapisnik - Skupština vjerovnika (st-1304-16 skupština zapisnik 2.docx)</vt:lpwstr>
  </prop:property>
  <prop:property fmtid="{D5CDD505-2E9C-101B-9397-08002B2CF9AE}" pid="4" name="CC_coloring">
    <vt:bool>false</vt:bool>
  </prop:property>
  <prop:property fmtid="{D5CDD505-2E9C-101B-9397-08002B2CF9AE}" pid="5" name="BrojStranica">
    <vt:i4>4</vt:i4>
  </prop:property>
</prop:Properties>
</file>